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4D" w:rsidRDefault="00EA674D" w:rsidP="00EA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15D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EA674D" w:rsidRPr="0099215D" w:rsidRDefault="00EA674D" w:rsidP="00EA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15D">
        <w:rPr>
          <w:rFonts w:ascii="Times New Roman" w:hAnsi="Times New Roman" w:cs="Times New Roman"/>
          <w:sz w:val="28"/>
          <w:szCs w:val="28"/>
        </w:rPr>
        <w:t>города Набережные Челны</w:t>
      </w:r>
    </w:p>
    <w:p w:rsidR="00EA674D" w:rsidRPr="0099215D" w:rsidRDefault="00EA674D" w:rsidP="00EA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15D">
        <w:rPr>
          <w:rFonts w:ascii="Times New Roman" w:hAnsi="Times New Roman" w:cs="Times New Roman"/>
          <w:sz w:val="28"/>
          <w:szCs w:val="28"/>
        </w:rPr>
        <w:t>«Детская музыкальная школа № 1»</w:t>
      </w:r>
    </w:p>
    <w:p w:rsidR="00EA674D" w:rsidRPr="0099215D" w:rsidRDefault="00EA674D" w:rsidP="00EA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74D" w:rsidRPr="0099215D" w:rsidRDefault="00EA674D" w:rsidP="00EA6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545" w:rsidRPr="00EA674D" w:rsidRDefault="00215545"/>
    <w:p w:rsidR="00215545" w:rsidRPr="00EA674D" w:rsidRDefault="00215545">
      <w:pPr>
        <w:rPr>
          <w:rFonts w:ascii="Times New Roman" w:hAnsi="Times New Roman" w:cs="Times New Roman"/>
          <w:sz w:val="28"/>
          <w:szCs w:val="28"/>
        </w:rPr>
      </w:pPr>
    </w:p>
    <w:p w:rsidR="00215545" w:rsidRPr="00EA674D" w:rsidRDefault="00215545">
      <w:pPr>
        <w:rPr>
          <w:rFonts w:ascii="Times New Roman" w:hAnsi="Times New Roman" w:cs="Times New Roman"/>
          <w:sz w:val="28"/>
          <w:szCs w:val="28"/>
        </w:rPr>
      </w:pPr>
    </w:p>
    <w:p w:rsidR="00215545" w:rsidRPr="00EA674D" w:rsidRDefault="00215545">
      <w:pPr>
        <w:rPr>
          <w:rFonts w:ascii="Times New Roman" w:hAnsi="Times New Roman" w:cs="Times New Roman"/>
          <w:sz w:val="28"/>
          <w:szCs w:val="28"/>
        </w:rPr>
      </w:pPr>
    </w:p>
    <w:p w:rsidR="00215545" w:rsidRPr="00EA674D" w:rsidRDefault="00215545">
      <w:pPr>
        <w:rPr>
          <w:rFonts w:ascii="Times New Roman" w:hAnsi="Times New Roman" w:cs="Times New Roman"/>
          <w:sz w:val="28"/>
          <w:szCs w:val="28"/>
        </w:rPr>
      </w:pPr>
    </w:p>
    <w:p w:rsidR="00215545" w:rsidRPr="00EA674D" w:rsidRDefault="00215545" w:rsidP="00645C05">
      <w:pPr>
        <w:pStyle w:val="2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45C05" w:rsidRPr="00EA674D" w:rsidRDefault="00E37280" w:rsidP="00645C05">
      <w:pPr>
        <w:rPr>
          <w:rFonts w:ascii="Times New Roman" w:hAnsi="Times New Roman" w:cs="Times New Roman"/>
          <w:b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A5329" w:rsidRPr="00EA674D" w:rsidRDefault="00645C05" w:rsidP="00EA67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674D">
        <w:rPr>
          <w:rFonts w:ascii="Times New Roman" w:hAnsi="Times New Roman" w:cs="Times New Roman"/>
          <w:b/>
          <w:sz w:val="44"/>
          <w:szCs w:val="44"/>
        </w:rPr>
        <w:t>Открытый ур</w:t>
      </w:r>
      <w:r w:rsidR="00EA674D" w:rsidRPr="00EA674D">
        <w:rPr>
          <w:rFonts w:ascii="Times New Roman" w:hAnsi="Times New Roman" w:cs="Times New Roman"/>
          <w:b/>
          <w:sz w:val="44"/>
          <w:szCs w:val="44"/>
        </w:rPr>
        <w:t>ок</w:t>
      </w:r>
      <w:r w:rsidR="00EA674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37280" w:rsidRPr="00EA674D">
        <w:rPr>
          <w:rFonts w:ascii="Times New Roman" w:hAnsi="Times New Roman" w:cs="Times New Roman"/>
          <w:b/>
          <w:sz w:val="44"/>
          <w:szCs w:val="44"/>
        </w:rPr>
        <w:t>на тему</w:t>
      </w:r>
      <w:r w:rsidR="00EA674D" w:rsidRPr="00EA674D">
        <w:rPr>
          <w:rFonts w:ascii="Times New Roman" w:hAnsi="Times New Roman" w:cs="Times New Roman"/>
          <w:b/>
          <w:sz w:val="44"/>
          <w:szCs w:val="44"/>
        </w:rPr>
        <w:t>:</w:t>
      </w:r>
    </w:p>
    <w:p w:rsidR="00EA674D" w:rsidRDefault="00EA674D" w:rsidP="00EA674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674D">
        <w:rPr>
          <w:rFonts w:ascii="Times New Roman" w:hAnsi="Times New Roman" w:cs="Times New Roman"/>
          <w:b/>
          <w:sz w:val="48"/>
          <w:szCs w:val="48"/>
        </w:rPr>
        <w:t>«</w:t>
      </w:r>
      <w:r w:rsidR="00215545" w:rsidRPr="00EA674D">
        <w:rPr>
          <w:rFonts w:ascii="Times New Roman" w:hAnsi="Times New Roman" w:cs="Times New Roman"/>
          <w:b/>
          <w:sz w:val="48"/>
          <w:szCs w:val="48"/>
        </w:rPr>
        <w:t xml:space="preserve">Формирование художественного образа </w:t>
      </w:r>
    </w:p>
    <w:p w:rsidR="008A5329" w:rsidRPr="00EA674D" w:rsidRDefault="00215545" w:rsidP="00EA674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674D">
        <w:rPr>
          <w:rFonts w:ascii="Times New Roman" w:hAnsi="Times New Roman" w:cs="Times New Roman"/>
          <w:b/>
          <w:sz w:val="48"/>
          <w:szCs w:val="48"/>
        </w:rPr>
        <w:t>в произведениях пианиста</w:t>
      </w:r>
      <w:r w:rsidR="00EA674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A674D">
        <w:rPr>
          <w:rFonts w:ascii="Times New Roman" w:hAnsi="Times New Roman" w:cs="Times New Roman"/>
          <w:b/>
          <w:sz w:val="48"/>
          <w:szCs w:val="48"/>
        </w:rPr>
        <w:t>- музыканта</w:t>
      </w:r>
      <w:r w:rsidR="008A5329" w:rsidRPr="00EA674D">
        <w:rPr>
          <w:rFonts w:ascii="Times New Roman" w:hAnsi="Times New Roman" w:cs="Times New Roman"/>
          <w:b/>
          <w:sz w:val="48"/>
          <w:szCs w:val="48"/>
        </w:rPr>
        <w:t>»</w:t>
      </w:r>
    </w:p>
    <w:p w:rsidR="008F4C5B" w:rsidRPr="00EA674D" w:rsidRDefault="008F4C5B" w:rsidP="00645C05">
      <w:pPr>
        <w:rPr>
          <w:rFonts w:ascii="Times New Roman" w:hAnsi="Times New Roman" w:cs="Times New Roman"/>
          <w:b/>
          <w:sz w:val="48"/>
          <w:szCs w:val="48"/>
        </w:rPr>
      </w:pPr>
    </w:p>
    <w:p w:rsidR="008F4C5B" w:rsidRPr="00EA674D" w:rsidRDefault="00E37280">
      <w:pPr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80" w:rsidRPr="00EA674D" w:rsidRDefault="00E37280">
      <w:pPr>
        <w:rPr>
          <w:rFonts w:ascii="Times New Roman" w:hAnsi="Times New Roman" w:cs="Times New Roman"/>
          <w:sz w:val="28"/>
          <w:szCs w:val="28"/>
        </w:rPr>
      </w:pPr>
    </w:p>
    <w:p w:rsidR="008F4C5B" w:rsidRPr="00EA674D" w:rsidRDefault="008F4C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EA674D" w:rsidTr="00EA674D">
        <w:tc>
          <w:tcPr>
            <w:tcW w:w="3934" w:type="dxa"/>
          </w:tcPr>
          <w:p w:rsidR="00EA674D" w:rsidRDefault="00EA674D" w:rsidP="00EA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Составила: преподаватель высшей квалификационной категории </w:t>
            </w:r>
          </w:p>
          <w:p w:rsidR="00EA674D" w:rsidRPr="0099215D" w:rsidRDefault="00EA674D" w:rsidP="00EA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Ирина Валерьевна</w:t>
            </w:r>
          </w:p>
          <w:p w:rsidR="00EA674D" w:rsidRDefault="00EA6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C5B" w:rsidRPr="00EA674D" w:rsidRDefault="008F4C5B">
      <w:pPr>
        <w:rPr>
          <w:rFonts w:ascii="Times New Roman" w:hAnsi="Times New Roman" w:cs="Times New Roman"/>
          <w:sz w:val="28"/>
          <w:szCs w:val="28"/>
        </w:rPr>
      </w:pPr>
    </w:p>
    <w:p w:rsidR="008F4C5B" w:rsidRDefault="00EA674D" w:rsidP="00EA674D">
      <w:pPr>
        <w:rPr>
          <w:rFonts w:ascii="Times New Roman" w:hAnsi="Times New Roman" w:cs="Times New Roman"/>
          <w:sz w:val="28"/>
          <w:szCs w:val="28"/>
        </w:rPr>
      </w:pPr>
      <w:r w:rsidRPr="009921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A674D" w:rsidRDefault="00EA674D" w:rsidP="00EA674D">
      <w:pPr>
        <w:rPr>
          <w:rFonts w:ascii="Times New Roman" w:hAnsi="Times New Roman" w:cs="Times New Roman"/>
          <w:sz w:val="28"/>
          <w:szCs w:val="28"/>
        </w:rPr>
      </w:pPr>
    </w:p>
    <w:p w:rsidR="00EA674D" w:rsidRDefault="00EA674D" w:rsidP="00EA674D">
      <w:pPr>
        <w:rPr>
          <w:rFonts w:ascii="Times New Roman" w:hAnsi="Times New Roman" w:cs="Times New Roman"/>
          <w:sz w:val="28"/>
          <w:szCs w:val="28"/>
        </w:rPr>
      </w:pPr>
    </w:p>
    <w:p w:rsidR="008F4C5B" w:rsidRPr="00EA674D" w:rsidRDefault="00EA674D" w:rsidP="00EA67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8F4C5B" w:rsidRPr="00EA674D" w:rsidRDefault="00EA6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открытого урока на тему: «</w:t>
      </w:r>
      <w:r w:rsidR="00645C05" w:rsidRPr="00EA674D">
        <w:rPr>
          <w:rFonts w:ascii="Times New Roman" w:hAnsi="Times New Roman" w:cs="Times New Roman"/>
          <w:b/>
          <w:sz w:val="28"/>
          <w:szCs w:val="28"/>
        </w:rPr>
        <w:t>Формирование художественного образа в произведениях пианиста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C05" w:rsidRPr="00EA674D">
        <w:rPr>
          <w:rFonts w:ascii="Times New Roman" w:hAnsi="Times New Roman" w:cs="Times New Roman"/>
          <w:b/>
          <w:sz w:val="28"/>
          <w:szCs w:val="28"/>
        </w:rPr>
        <w:t>- музыканта»</w:t>
      </w:r>
      <w:r w:rsidR="008F4C5B" w:rsidRPr="00EA67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5C05" w:rsidRPr="00EA67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5329" w:rsidRPr="00EA6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F4C5B" w:rsidRPr="00EA674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45C05" w:rsidRPr="00EA674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F4C5B" w:rsidRPr="00EA674D" w:rsidRDefault="008F4C5B">
      <w:pPr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>Цель урока: научить учащегося передавать художественный образ произведений при помощи средств музыкальной выразительности, создание собственной интерпретации.</w:t>
      </w:r>
    </w:p>
    <w:p w:rsidR="008F4C5B" w:rsidRPr="00EA674D" w:rsidRDefault="008F4C5B">
      <w:pPr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>Задачи:</w:t>
      </w:r>
    </w:p>
    <w:p w:rsidR="008F4C5B" w:rsidRPr="00EA674D" w:rsidRDefault="008F4C5B" w:rsidP="008F4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>Обучающие</w:t>
      </w:r>
      <w:r w:rsidR="008A5329"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Pr="00EA674D">
        <w:rPr>
          <w:rFonts w:ascii="Times New Roman" w:hAnsi="Times New Roman" w:cs="Times New Roman"/>
          <w:sz w:val="28"/>
          <w:szCs w:val="28"/>
        </w:rPr>
        <w:t>- выразительность исполнения</w:t>
      </w:r>
    </w:p>
    <w:p w:rsidR="008F4C5B" w:rsidRPr="00EA674D" w:rsidRDefault="008F4C5B" w:rsidP="008F4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A674D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="008A5329"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Pr="00EA674D">
        <w:rPr>
          <w:rFonts w:ascii="Times New Roman" w:hAnsi="Times New Roman" w:cs="Times New Roman"/>
          <w:sz w:val="28"/>
          <w:szCs w:val="28"/>
        </w:rPr>
        <w:t>- слуховая активность, внутренний слух</w:t>
      </w:r>
    </w:p>
    <w:p w:rsidR="00EA674D" w:rsidRPr="00EA674D" w:rsidRDefault="00385CB9" w:rsidP="00EA6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>Воспитывающие</w:t>
      </w:r>
      <w:r w:rsidR="008A5329"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Pr="00EA674D">
        <w:rPr>
          <w:rFonts w:ascii="Times New Roman" w:hAnsi="Times New Roman" w:cs="Times New Roman"/>
          <w:sz w:val="28"/>
          <w:szCs w:val="28"/>
        </w:rPr>
        <w:t>- эмоциональн</w:t>
      </w:r>
      <w:proofErr w:type="gramStart"/>
      <w:r w:rsidRPr="00EA67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674D">
        <w:rPr>
          <w:rFonts w:ascii="Times New Roman" w:hAnsi="Times New Roman" w:cs="Times New Roman"/>
          <w:sz w:val="28"/>
          <w:szCs w:val="28"/>
        </w:rPr>
        <w:t xml:space="preserve"> чувственное и интеллектуальное развитие личности , творческий подход в исполнении произведений.</w:t>
      </w:r>
      <w:r w:rsidR="008F4C5B" w:rsidRPr="00EA6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CB9" w:rsidRPr="00EA674D" w:rsidRDefault="008A53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674D">
        <w:rPr>
          <w:rFonts w:ascii="Times New Roman" w:hAnsi="Times New Roman" w:cs="Times New Roman"/>
          <w:sz w:val="28"/>
          <w:szCs w:val="28"/>
        </w:rPr>
        <w:t>Этапы</w:t>
      </w:r>
      <w:r w:rsidR="00385CB9" w:rsidRPr="00EA674D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385CB9" w:rsidRPr="00EA674D" w:rsidRDefault="00385CB9" w:rsidP="00385C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385CB9" w:rsidRPr="00EA674D" w:rsidRDefault="00385CB9" w:rsidP="00385C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>Интерпретация, развитие творческой личности.</w:t>
      </w:r>
    </w:p>
    <w:p w:rsidR="00385CB9" w:rsidRPr="00EA674D" w:rsidRDefault="00385CB9" w:rsidP="00385C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>Процесс размышления.</w:t>
      </w:r>
    </w:p>
    <w:p w:rsidR="008F4C5B" w:rsidRPr="00EA674D" w:rsidRDefault="00385CB9" w:rsidP="00385C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>Внутренний слух.</w:t>
      </w:r>
      <w:r w:rsidR="008F4C5B" w:rsidRPr="00EA67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F4C5B" w:rsidRPr="00EA674D" w:rsidRDefault="00385CB9" w:rsidP="00385C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C5338E" w:rsidRPr="00EA674D" w:rsidRDefault="00385CB9" w:rsidP="00C533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Работа с ученицей 5 класса.   </w:t>
      </w:r>
    </w:p>
    <w:p w:rsidR="00C5338E" w:rsidRPr="00EA674D" w:rsidRDefault="00C5338E" w:rsidP="00EA67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>Вывод</w:t>
      </w:r>
    </w:p>
    <w:p w:rsidR="00C5338E" w:rsidRPr="00EA674D" w:rsidRDefault="00C5338E" w:rsidP="00C5338E">
      <w:pPr>
        <w:pStyle w:val="a3"/>
        <w:ind w:left="1778"/>
        <w:rPr>
          <w:rFonts w:ascii="Times New Roman" w:hAnsi="Times New Roman" w:cs="Times New Roman"/>
          <w:sz w:val="28"/>
          <w:szCs w:val="28"/>
        </w:rPr>
      </w:pPr>
    </w:p>
    <w:p w:rsidR="008A5329" w:rsidRPr="00EA674D" w:rsidRDefault="008A5329" w:rsidP="00C5338E">
      <w:pPr>
        <w:pStyle w:val="a3"/>
        <w:ind w:left="1778"/>
        <w:rPr>
          <w:rFonts w:ascii="Times New Roman" w:hAnsi="Times New Roman" w:cs="Times New Roman"/>
          <w:sz w:val="28"/>
          <w:szCs w:val="28"/>
        </w:rPr>
      </w:pPr>
    </w:p>
    <w:p w:rsidR="008A5329" w:rsidRPr="00EA674D" w:rsidRDefault="008A5329" w:rsidP="00C5338E">
      <w:pPr>
        <w:pStyle w:val="a3"/>
        <w:ind w:left="1778"/>
        <w:rPr>
          <w:rFonts w:ascii="Times New Roman" w:hAnsi="Times New Roman" w:cs="Times New Roman"/>
          <w:sz w:val="28"/>
          <w:szCs w:val="28"/>
        </w:rPr>
      </w:pPr>
    </w:p>
    <w:p w:rsidR="008A5329" w:rsidRPr="00EA674D" w:rsidRDefault="008A5329" w:rsidP="00C5338E">
      <w:pPr>
        <w:pStyle w:val="a3"/>
        <w:ind w:left="1778"/>
        <w:rPr>
          <w:rFonts w:ascii="Times New Roman" w:hAnsi="Times New Roman" w:cs="Times New Roman"/>
          <w:sz w:val="28"/>
          <w:szCs w:val="28"/>
        </w:rPr>
      </w:pPr>
    </w:p>
    <w:p w:rsidR="008A5329" w:rsidRPr="00EA674D" w:rsidRDefault="008A5329" w:rsidP="00C5338E">
      <w:pPr>
        <w:pStyle w:val="a3"/>
        <w:ind w:left="1778"/>
        <w:rPr>
          <w:rFonts w:ascii="Times New Roman" w:hAnsi="Times New Roman" w:cs="Times New Roman"/>
          <w:sz w:val="28"/>
          <w:szCs w:val="28"/>
        </w:rPr>
      </w:pPr>
    </w:p>
    <w:p w:rsidR="008A5329" w:rsidRPr="00EA674D" w:rsidRDefault="008A5329" w:rsidP="00C5338E">
      <w:pPr>
        <w:pStyle w:val="a3"/>
        <w:ind w:left="1778"/>
        <w:rPr>
          <w:rFonts w:ascii="Times New Roman" w:hAnsi="Times New Roman" w:cs="Times New Roman"/>
          <w:sz w:val="28"/>
          <w:szCs w:val="28"/>
        </w:rPr>
      </w:pPr>
    </w:p>
    <w:p w:rsidR="008A5329" w:rsidRPr="00EA674D" w:rsidRDefault="008A5329" w:rsidP="00C5338E">
      <w:pPr>
        <w:pStyle w:val="a3"/>
        <w:ind w:left="1778"/>
        <w:rPr>
          <w:rFonts w:ascii="Times New Roman" w:hAnsi="Times New Roman" w:cs="Times New Roman"/>
          <w:sz w:val="28"/>
          <w:szCs w:val="28"/>
        </w:rPr>
      </w:pPr>
    </w:p>
    <w:p w:rsidR="008A5329" w:rsidRPr="00EA674D" w:rsidRDefault="008A5329" w:rsidP="00C5338E">
      <w:pPr>
        <w:pStyle w:val="a3"/>
        <w:ind w:left="1778"/>
        <w:rPr>
          <w:rFonts w:ascii="Times New Roman" w:hAnsi="Times New Roman" w:cs="Times New Roman"/>
          <w:sz w:val="28"/>
          <w:szCs w:val="28"/>
        </w:rPr>
      </w:pPr>
    </w:p>
    <w:p w:rsidR="00C5338E" w:rsidRDefault="00C5338E" w:rsidP="00C5338E">
      <w:pPr>
        <w:rPr>
          <w:rFonts w:ascii="Times New Roman" w:hAnsi="Times New Roman" w:cs="Times New Roman"/>
          <w:sz w:val="28"/>
          <w:szCs w:val="28"/>
        </w:rPr>
      </w:pPr>
    </w:p>
    <w:p w:rsidR="00EA674D" w:rsidRDefault="00EA674D" w:rsidP="00C5338E">
      <w:pPr>
        <w:rPr>
          <w:rFonts w:ascii="Times New Roman" w:hAnsi="Times New Roman" w:cs="Times New Roman"/>
          <w:sz w:val="28"/>
          <w:szCs w:val="28"/>
        </w:rPr>
      </w:pPr>
    </w:p>
    <w:p w:rsidR="00EA674D" w:rsidRDefault="00EA674D" w:rsidP="00C5338E">
      <w:pPr>
        <w:rPr>
          <w:rFonts w:ascii="Times New Roman" w:hAnsi="Times New Roman" w:cs="Times New Roman"/>
          <w:sz w:val="28"/>
          <w:szCs w:val="28"/>
        </w:rPr>
      </w:pPr>
    </w:p>
    <w:p w:rsidR="00EA674D" w:rsidRDefault="00EA674D" w:rsidP="00C5338E">
      <w:pPr>
        <w:rPr>
          <w:rFonts w:ascii="Times New Roman" w:hAnsi="Times New Roman" w:cs="Times New Roman"/>
          <w:sz w:val="28"/>
          <w:szCs w:val="28"/>
        </w:rPr>
      </w:pPr>
    </w:p>
    <w:p w:rsidR="00EA674D" w:rsidRDefault="00EA674D" w:rsidP="00C5338E">
      <w:pPr>
        <w:rPr>
          <w:rFonts w:ascii="Times New Roman" w:hAnsi="Times New Roman" w:cs="Times New Roman"/>
          <w:sz w:val="28"/>
          <w:szCs w:val="28"/>
        </w:rPr>
      </w:pPr>
    </w:p>
    <w:p w:rsidR="00EA674D" w:rsidRPr="00EA674D" w:rsidRDefault="00EA674D" w:rsidP="00C5338E">
      <w:pPr>
        <w:rPr>
          <w:rFonts w:ascii="Times New Roman" w:hAnsi="Times New Roman" w:cs="Times New Roman"/>
          <w:sz w:val="28"/>
          <w:szCs w:val="28"/>
        </w:rPr>
      </w:pPr>
    </w:p>
    <w:p w:rsidR="00DB4721" w:rsidRPr="00DB4721" w:rsidRDefault="00DB4721" w:rsidP="00DB472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Теоретическая часть</w:t>
      </w:r>
    </w:p>
    <w:p w:rsidR="00385CB9" w:rsidRPr="00EA674D" w:rsidRDefault="00C5338E" w:rsidP="00A042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Под формированием художественного образа произведений мы </w:t>
      </w:r>
      <w:proofErr w:type="gramStart"/>
      <w:r w:rsidRPr="00EA674D">
        <w:rPr>
          <w:rFonts w:ascii="Times New Roman" w:hAnsi="Times New Roman" w:cs="Times New Roman"/>
          <w:sz w:val="28"/>
          <w:szCs w:val="28"/>
        </w:rPr>
        <w:t>понимаем</w:t>
      </w:r>
      <w:proofErr w:type="gramEnd"/>
      <w:r w:rsidRPr="00EA674D">
        <w:rPr>
          <w:rFonts w:ascii="Times New Roman" w:hAnsi="Times New Roman" w:cs="Times New Roman"/>
          <w:sz w:val="28"/>
          <w:szCs w:val="28"/>
        </w:rPr>
        <w:t xml:space="preserve"> прежде всего собственную интерпретацию музыканта.</w:t>
      </w:r>
    </w:p>
    <w:p w:rsidR="00C5338E" w:rsidRPr="00EA674D" w:rsidRDefault="00C5338E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>ИНТЕРПРЕТАЦИЯ</w:t>
      </w:r>
      <w:r w:rsidR="00EA674D">
        <w:rPr>
          <w:rFonts w:ascii="Times New Roman" w:hAnsi="Times New Roman" w:cs="Times New Roman"/>
          <w:sz w:val="28"/>
          <w:szCs w:val="28"/>
        </w:rPr>
        <w:t xml:space="preserve"> </w:t>
      </w:r>
      <w:r w:rsidRPr="00EA674D">
        <w:rPr>
          <w:rFonts w:ascii="Times New Roman" w:hAnsi="Times New Roman" w:cs="Times New Roman"/>
          <w:sz w:val="28"/>
          <w:szCs w:val="28"/>
        </w:rPr>
        <w:t xml:space="preserve">- истолкование, трактовка, раскрытие смысла художественного произведения. </w:t>
      </w:r>
      <w:proofErr w:type="gramStart"/>
      <w:r w:rsidRPr="00EA674D">
        <w:rPr>
          <w:rFonts w:ascii="Times New Roman" w:hAnsi="Times New Roman" w:cs="Times New Roman"/>
          <w:sz w:val="28"/>
          <w:szCs w:val="28"/>
        </w:rPr>
        <w:t xml:space="preserve">Воспринимая то или иное произведение, разные люди по- разному понимают его в </w:t>
      </w:r>
      <w:r w:rsidR="004850C3" w:rsidRPr="00EA674D">
        <w:rPr>
          <w:rFonts w:ascii="Times New Roman" w:hAnsi="Times New Roman" w:cs="Times New Roman"/>
          <w:sz w:val="28"/>
          <w:szCs w:val="28"/>
        </w:rPr>
        <w:t>зависимости от индивидуальности,</w:t>
      </w:r>
      <w:r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="004850C3" w:rsidRPr="00EA674D">
        <w:rPr>
          <w:rFonts w:ascii="Times New Roman" w:hAnsi="Times New Roman" w:cs="Times New Roman"/>
          <w:sz w:val="28"/>
          <w:szCs w:val="28"/>
        </w:rPr>
        <w:t>у</w:t>
      </w:r>
      <w:r w:rsidRPr="00EA674D">
        <w:rPr>
          <w:rFonts w:ascii="Times New Roman" w:hAnsi="Times New Roman" w:cs="Times New Roman"/>
          <w:sz w:val="28"/>
          <w:szCs w:val="28"/>
        </w:rPr>
        <w:t>ровня развития,</w:t>
      </w:r>
      <w:r w:rsidR="004850C3" w:rsidRPr="00EA674D">
        <w:rPr>
          <w:rFonts w:ascii="Times New Roman" w:hAnsi="Times New Roman" w:cs="Times New Roman"/>
          <w:sz w:val="28"/>
          <w:szCs w:val="28"/>
        </w:rPr>
        <w:t xml:space="preserve"> социальной и национальной принадлежности.</w:t>
      </w:r>
      <w:proofErr w:type="gramEnd"/>
    </w:p>
    <w:p w:rsidR="004850C3" w:rsidRPr="00EA674D" w:rsidRDefault="004850C3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>ИСПОЛНИТЕЛЬ</w:t>
      </w:r>
      <w:r w:rsidR="00A042E8">
        <w:rPr>
          <w:rFonts w:ascii="Times New Roman" w:hAnsi="Times New Roman" w:cs="Times New Roman"/>
          <w:sz w:val="28"/>
          <w:szCs w:val="28"/>
        </w:rPr>
        <w:t xml:space="preserve"> </w:t>
      </w:r>
      <w:r w:rsidRPr="00EA674D">
        <w:rPr>
          <w:rFonts w:ascii="Times New Roman" w:hAnsi="Times New Roman" w:cs="Times New Roman"/>
          <w:sz w:val="28"/>
          <w:szCs w:val="28"/>
        </w:rPr>
        <w:t>- посредник между творцом художественного произведения и воспринимающими его людьми. В то же время он сам творец</w:t>
      </w:r>
      <w:proofErr w:type="gramStart"/>
      <w:r w:rsidRPr="00EA67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674D">
        <w:rPr>
          <w:rFonts w:ascii="Times New Roman" w:hAnsi="Times New Roman" w:cs="Times New Roman"/>
          <w:sz w:val="28"/>
          <w:szCs w:val="28"/>
        </w:rPr>
        <w:t>ибо его исполнение всегда представляет собой интерпретацию, раскрывающую как замысел автора исполняемого произведения, так и понимание его исполнителем. Творческий характер исполнения ведет к различной интерпретации одного и того же произведения разными исполнителями разных эпох и стран, его «ПЕРЕОСМЫСЛИВАНИЮ», «НОВОМУ РОЖДЕНИЮ» или «ХУДОЖЕСТВЕННОМУ ОТКРЫТИЮ»</w:t>
      </w:r>
      <w:r w:rsidR="00CE4A41" w:rsidRPr="00EA674D">
        <w:rPr>
          <w:rFonts w:ascii="Times New Roman" w:hAnsi="Times New Roman" w:cs="Times New Roman"/>
          <w:sz w:val="28"/>
          <w:szCs w:val="28"/>
        </w:rPr>
        <w:t xml:space="preserve"> того или иного произведения.</w:t>
      </w:r>
    </w:p>
    <w:p w:rsidR="00CE4A41" w:rsidRPr="00EA674D" w:rsidRDefault="00CE4A41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Воспитание музыканта необходимо начинать с его эмоциональн</w:t>
      </w:r>
      <w:proofErr w:type="gramStart"/>
      <w:r w:rsidRPr="00EA67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674D">
        <w:rPr>
          <w:rFonts w:ascii="Times New Roman" w:hAnsi="Times New Roman" w:cs="Times New Roman"/>
          <w:sz w:val="28"/>
          <w:szCs w:val="28"/>
        </w:rPr>
        <w:t xml:space="preserve"> чувственного и интеллектуального развития. Если чувства ребенка не развиты, если он не в состоянии определить их и назвать их, не может вызвать в себе в нужный момент и изменить их, то играть выразительно он не сможет. Он, конечно, может что- то «перехватить» с вашего показа, но это будет не его, а ваше исполнение, музыка в руках </w:t>
      </w:r>
      <w:r w:rsidR="00E37280" w:rsidRPr="00EA674D">
        <w:rPr>
          <w:rFonts w:ascii="Times New Roman" w:hAnsi="Times New Roman" w:cs="Times New Roman"/>
          <w:sz w:val="28"/>
          <w:szCs w:val="28"/>
        </w:rPr>
        <w:t>не ожи</w:t>
      </w:r>
      <w:r w:rsidRPr="00EA674D">
        <w:rPr>
          <w:rFonts w:ascii="Times New Roman" w:hAnsi="Times New Roman" w:cs="Times New Roman"/>
          <w:sz w:val="28"/>
          <w:szCs w:val="28"/>
        </w:rPr>
        <w:t>вет.</w:t>
      </w:r>
    </w:p>
    <w:p w:rsidR="00BD2B20" w:rsidRPr="00EA674D" w:rsidRDefault="00CE4A41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Развитие эмоциональной сферы</w:t>
      </w:r>
      <w:r w:rsidR="00A042E8">
        <w:rPr>
          <w:rFonts w:ascii="Times New Roman" w:hAnsi="Times New Roman" w:cs="Times New Roman"/>
          <w:sz w:val="28"/>
          <w:szCs w:val="28"/>
        </w:rPr>
        <w:t xml:space="preserve"> </w:t>
      </w:r>
      <w:r w:rsidRPr="00EA674D">
        <w:rPr>
          <w:rFonts w:ascii="Times New Roman" w:hAnsi="Times New Roman" w:cs="Times New Roman"/>
          <w:sz w:val="28"/>
          <w:szCs w:val="28"/>
        </w:rPr>
        <w:t xml:space="preserve">- процесс длительный и объемный. На помощь нам приходит прослушивание произведений на школьных концертах, они предоставляют возможность накопить определенное количество реальных ощущений, «пониманий», значит, его и можно затем применить в различных ситуациях. На концертах дети </w:t>
      </w:r>
      <w:r w:rsidR="00BD2B20" w:rsidRPr="00EA674D">
        <w:rPr>
          <w:rFonts w:ascii="Times New Roman" w:hAnsi="Times New Roman" w:cs="Times New Roman"/>
          <w:sz w:val="28"/>
          <w:szCs w:val="28"/>
        </w:rPr>
        <w:t>обогащают свой эмоциональн</w:t>
      </w:r>
      <w:proofErr w:type="gramStart"/>
      <w:r w:rsidR="00BD2B20" w:rsidRPr="00EA67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D2B20" w:rsidRPr="00EA674D">
        <w:rPr>
          <w:rFonts w:ascii="Times New Roman" w:hAnsi="Times New Roman" w:cs="Times New Roman"/>
          <w:sz w:val="28"/>
          <w:szCs w:val="28"/>
        </w:rPr>
        <w:t xml:space="preserve"> чувственный мир, у них расширяются переживания и ощущения в творческой деятельности (в сочинениях, живописи, вокале и т. д.). Теперь осталось привести накопленный эмоциональн</w:t>
      </w:r>
      <w:proofErr w:type="gramStart"/>
      <w:r w:rsidR="00BD2B20" w:rsidRPr="00EA67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D2B20" w:rsidRPr="00EA674D">
        <w:rPr>
          <w:rFonts w:ascii="Times New Roman" w:hAnsi="Times New Roman" w:cs="Times New Roman"/>
          <w:sz w:val="28"/>
          <w:szCs w:val="28"/>
        </w:rPr>
        <w:t xml:space="preserve"> чувственный опыт в словесную форму, </w:t>
      </w:r>
      <w:proofErr w:type="spellStart"/>
      <w:r w:rsidR="00BD2B20" w:rsidRPr="00EA674D">
        <w:rPr>
          <w:rFonts w:ascii="Times New Roman" w:hAnsi="Times New Roman" w:cs="Times New Roman"/>
          <w:sz w:val="28"/>
          <w:szCs w:val="28"/>
        </w:rPr>
        <w:t>систематезировать</w:t>
      </w:r>
      <w:proofErr w:type="spellEnd"/>
      <w:r w:rsidR="00BD2B20" w:rsidRPr="00EA674D">
        <w:rPr>
          <w:rFonts w:ascii="Times New Roman" w:hAnsi="Times New Roman" w:cs="Times New Roman"/>
          <w:sz w:val="28"/>
          <w:szCs w:val="28"/>
        </w:rPr>
        <w:t xml:space="preserve"> его и дать схему, по которой дети уже сознательно смогут использовать его в процессе своего творчества.</w:t>
      </w:r>
    </w:p>
    <w:p w:rsidR="00A042E8" w:rsidRDefault="00A042E8" w:rsidP="00EA6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2E8" w:rsidRDefault="00A042E8" w:rsidP="00EA6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2E8" w:rsidRDefault="00A042E8" w:rsidP="00EA6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B20" w:rsidRPr="00A042E8" w:rsidRDefault="00A042E8" w:rsidP="00EA674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42E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«</w:t>
      </w:r>
      <w:r w:rsidR="00BD2B20" w:rsidRPr="00A042E8">
        <w:rPr>
          <w:rFonts w:ascii="Times New Roman" w:hAnsi="Times New Roman" w:cs="Times New Roman"/>
          <w:i/>
          <w:sz w:val="24"/>
          <w:szCs w:val="24"/>
          <w:u w:val="single"/>
        </w:rPr>
        <w:t>УЧЕНИЕ БЕЗ РАЗМЫШЛЕНИЯ БЕСПОЛЕЗНО, НО И РАЗМЫШЛЕНИЕ БЕЗ УЧЕНИЯ ОПАСНО</w:t>
      </w:r>
      <w:r w:rsidRPr="00A042E8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BD2B20" w:rsidRPr="00A042E8" w:rsidRDefault="00BD2B20" w:rsidP="00A042E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42E8">
        <w:rPr>
          <w:rFonts w:ascii="Times New Roman" w:hAnsi="Times New Roman" w:cs="Times New Roman"/>
          <w:i/>
          <w:sz w:val="24"/>
          <w:szCs w:val="24"/>
        </w:rPr>
        <w:t>КОНФУЦИЙ</w:t>
      </w:r>
    </w:p>
    <w:p w:rsidR="00BD2B20" w:rsidRPr="00EA674D" w:rsidRDefault="00BD2B20" w:rsidP="00A04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>Процесс размышления</w:t>
      </w:r>
      <w:r w:rsidR="00EA674D">
        <w:rPr>
          <w:rFonts w:ascii="Times New Roman" w:hAnsi="Times New Roman" w:cs="Times New Roman"/>
          <w:sz w:val="28"/>
          <w:szCs w:val="28"/>
        </w:rPr>
        <w:t xml:space="preserve"> </w:t>
      </w:r>
      <w:r w:rsidRPr="00EA674D">
        <w:rPr>
          <w:rFonts w:ascii="Times New Roman" w:hAnsi="Times New Roman" w:cs="Times New Roman"/>
          <w:sz w:val="28"/>
          <w:szCs w:val="28"/>
        </w:rPr>
        <w:t>- не мимолетное дело, он не терпит суеты, а требует значительного количества времени, определенной « пищи» и спокойного состояния души.</w:t>
      </w:r>
    </w:p>
    <w:p w:rsidR="00BD2B20" w:rsidRDefault="002138D9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2B20" w:rsidRPr="00EA674D">
        <w:rPr>
          <w:rFonts w:ascii="Times New Roman" w:hAnsi="Times New Roman" w:cs="Times New Roman"/>
          <w:sz w:val="28"/>
          <w:szCs w:val="28"/>
        </w:rPr>
        <w:t xml:space="preserve">Разучивание без эмоциональной </w:t>
      </w:r>
      <w:r w:rsidRPr="00EA674D">
        <w:rPr>
          <w:rFonts w:ascii="Times New Roman" w:hAnsi="Times New Roman" w:cs="Times New Roman"/>
          <w:sz w:val="28"/>
          <w:szCs w:val="28"/>
        </w:rPr>
        <w:t xml:space="preserve">окраски обычно приводит к «механическому пианино», т.к. произведение заучивается без приемов </w:t>
      </w:r>
      <w:proofErr w:type="spellStart"/>
      <w:r w:rsidRPr="00EA674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EA674D">
        <w:rPr>
          <w:rFonts w:ascii="Times New Roman" w:hAnsi="Times New Roman" w:cs="Times New Roman"/>
          <w:sz w:val="28"/>
          <w:szCs w:val="28"/>
        </w:rPr>
        <w:t>. Пробовать, решать, менять, т.е. находиться в состоянии творческого поиск</w:t>
      </w:r>
      <w:proofErr w:type="gramStart"/>
      <w:r w:rsidRPr="00EA674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A674D">
        <w:rPr>
          <w:rFonts w:ascii="Times New Roman" w:hAnsi="Times New Roman" w:cs="Times New Roman"/>
          <w:sz w:val="28"/>
          <w:szCs w:val="28"/>
        </w:rPr>
        <w:t xml:space="preserve"> полноценно работать над интерпретацией и техническими моментами, позволяющими ее воплотить. Тогда домашняя работа ученика приобретает совсем иной характер: не </w:t>
      </w:r>
      <w:r w:rsidR="00EA67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674D">
        <w:rPr>
          <w:rFonts w:ascii="Times New Roman" w:hAnsi="Times New Roman" w:cs="Times New Roman"/>
          <w:sz w:val="28"/>
          <w:szCs w:val="28"/>
        </w:rPr>
        <w:t>отсиживание</w:t>
      </w:r>
      <w:proofErr w:type="spellEnd"/>
      <w:r w:rsidR="00EA674D">
        <w:rPr>
          <w:rFonts w:ascii="Times New Roman" w:hAnsi="Times New Roman" w:cs="Times New Roman"/>
          <w:sz w:val="28"/>
          <w:szCs w:val="28"/>
        </w:rPr>
        <w:t>»</w:t>
      </w:r>
      <w:r w:rsidRPr="00EA674D">
        <w:rPr>
          <w:rFonts w:ascii="Times New Roman" w:hAnsi="Times New Roman" w:cs="Times New Roman"/>
          <w:sz w:val="28"/>
          <w:szCs w:val="28"/>
        </w:rPr>
        <w:t xml:space="preserve"> за инструментом, а превращается в </w:t>
      </w:r>
      <w:r w:rsidR="00E37280" w:rsidRPr="00EA674D">
        <w:rPr>
          <w:rFonts w:ascii="Times New Roman" w:hAnsi="Times New Roman" w:cs="Times New Roman"/>
          <w:sz w:val="28"/>
          <w:szCs w:val="28"/>
        </w:rPr>
        <w:t>процесс самообучения, в творчес</w:t>
      </w:r>
      <w:r w:rsidRPr="00EA674D">
        <w:rPr>
          <w:rFonts w:ascii="Times New Roman" w:hAnsi="Times New Roman" w:cs="Times New Roman"/>
          <w:sz w:val="28"/>
          <w:szCs w:val="28"/>
        </w:rPr>
        <w:t>тво.</w:t>
      </w:r>
    </w:p>
    <w:p w:rsidR="00D63918" w:rsidRPr="00EA674D" w:rsidRDefault="002138D9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Важным фактором в воспитании пианиста является развитие внутреннего слуха</w:t>
      </w:r>
      <w:r w:rsidR="00E37280"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Pr="00EA674D">
        <w:rPr>
          <w:rFonts w:ascii="Times New Roman" w:hAnsi="Times New Roman" w:cs="Times New Roman"/>
          <w:sz w:val="28"/>
          <w:szCs w:val="28"/>
        </w:rPr>
        <w:t>- слышать то, что звучит в голове. Необходимо приучать ребенка работать над выразительностью исполнения:</w:t>
      </w:r>
      <w:r w:rsidR="00D63918"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Pr="00EA674D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D63918" w:rsidRPr="00EA674D">
        <w:rPr>
          <w:rFonts w:ascii="Times New Roman" w:hAnsi="Times New Roman" w:cs="Times New Roman"/>
          <w:sz w:val="28"/>
          <w:szCs w:val="28"/>
        </w:rPr>
        <w:t>представлять, а потом добиваться, чтобы так звучало.</w:t>
      </w:r>
    </w:p>
    <w:p w:rsidR="00D63918" w:rsidRPr="00EA674D" w:rsidRDefault="00D63918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          «ВИЖУ</w:t>
      </w:r>
      <w:r w:rsidR="00A042E8">
        <w:rPr>
          <w:rFonts w:ascii="Times New Roman" w:hAnsi="Times New Roman" w:cs="Times New Roman"/>
          <w:sz w:val="28"/>
          <w:szCs w:val="28"/>
        </w:rPr>
        <w:t xml:space="preserve"> –</w:t>
      </w:r>
      <w:r w:rsidRPr="00EA674D">
        <w:rPr>
          <w:rFonts w:ascii="Times New Roman" w:hAnsi="Times New Roman" w:cs="Times New Roman"/>
          <w:sz w:val="28"/>
          <w:szCs w:val="28"/>
        </w:rPr>
        <w:t xml:space="preserve"> СЛЫШУ</w:t>
      </w:r>
      <w:r w:rsidR="00A042E8">
        <w:rPr>
          <w:rFonts w:ascii="Times New Roman" w:hAnsi="Times New Roman" w:cs="Times New Roman"/>
          <w:sz w:val="28"/>
          <w:szCs w:val="28"/>
        </w:rPr>
        <w:t xml:space="preserve"> </w:t>
      </w:r>
      <w:r w:rsidRPr="00EA674D">
        <w:rPr>
          <w:rFonts w:ascii="Times New Roman" w:hAnsi="Times New Roman" w:cs="Times New Roman"/>
          <w:sz w:val="28"/>
          <w:szCs w:val="28"/>
        </w:rPr>
        <w:t>- ИГРАЮ»</w:t>
      </w:r>
    </w:p>
    <w:p w:rsidR="001A79FA" w:rsidRPr="00EA674D" w:rsidRDefault="00D63918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 Очень хорошо о слухе сказал Л.Коган: «Учиться нужно только одному, но самому существенному, тому, что направляет эту работу и определяет ее результат. Этот направляющий и определяющий всю приспособительную, всю техническую работу фактор есть СЛУХ, слух непрерывно напряженный и предельно изощренный, различающий тончайшие оттенки звучания, сосредоточенное вслушивание во все время работы. Не делать ни одного движения, не брать ни одной ноты « мимо» слуха, вне требовательного слухового контрол</w:t>
      </w:r>
      <w:r w:rsidR="001A79FA" w:rsidRPr="00EA674D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2138D9" w:rsidRPr="00EA674D" w:rsidRDefault="00D63918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>- вот основное правило, от соблюдения которого зависит успех в технической работе исполнителя</w:t>
      </w:r>
      <w:r w:rsidR="001A79FA" w:rsidRPr="00EA674D">
        <w:rPr>
          <w:rFonts w:ascii="Times New Roman" w:hAnsi="Times New Roman" w:cs="Times New Roman"/>
          <w:sz w:val="28"/>
          <w:szCs w:val="28"/>
        </w:rPr>
        <w:t>».</w:t>
      </w:r>
      <w:r w:rsidR="002138D9" w:rsidRPr="00EA67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4A41" w:rsidRPr="00EA674D" w:rsidRDefault="001A79FA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(Вопросы музыкальной педагогики)</w:t>
      </w:r>
    </w:p>
    <w:p w:rsidR="001A79FA" w:rsidRPr="00EA674D" w:rsidRDefault="001A79FA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1997 г., </w:t>
      </w:r>
      <w:proofErr w:type="spellStart"/>
      <w:r w:rsidRPr="00EA67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A674D">
        <w:rPr>
          <w:rFonts w:ascii="Times New Roman" w:hAnsi="Times New Roman" w:cs="Times New Roman"/>
          <w:sz w:val="28"/>
          <w:szCs w:val="28"/>
        </w:rPr>
        <w:t>. 1, стр.80</w:t>
      </w:r>
    </w:p>
    <w:p w:rsidR="001A79FA" w:rsidRPr="00EA674D" w:rsidRDefault="001A79FA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   И, конечно, не стоит забывать о возрастных особенностях детей. С детьми младших классов необходимо опираться на сюжетную линию. Опираясь на нее переводить разговор в эмоционально</w:t>
      </w:r>
      <w:r w:rsidR="00A042E8">
        <w:rPr>
          <w:rFonts w:ascii="Times New Roman" w:hAnsi="Times New Roman" w:cs="Times New Roman"/>
          <w:sz w:val="28"/>
          <w:szCs w:val="28"/>
        </w:rPr>
        <w:t xml:space="preserve"> </w:t>
      </w:r>
      <w:r w:rsidRPr="00EA674D">
        <w:rPr>
          <w:rFonts w:ascii="Times New Roman" w:hAnsi="Times New Roman" w:cs="Times New Roman"/>
          <w:sz w:val="28"/>
          <w:szCs w:val="28"/>
        </w:rPr>
        <w:t>- чувственную сферу.</w:t>
      </w:r>
    </w:p>
    <w:p w:rsidR="00A042E8" w:rsidRDefault="001A79FA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042E8" w:rsidRPr="00A042E8" w:rsidRDefault="00A042E8" w:rsidP="00A042E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часть</w:t>
      </w:r>
    </w:p>
    <w:p w:rsidR="001A79FA" w:rsidRPr="00EA674D" w:rsidRDefault="001A79FA" w:rsidP="00A042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>С</w:t>
      </w:r>
      <w:r w:rsidR="00E37280" w:rsidRPr="00EA674D">
        <w:rPr>
          <w:rFonts w:ascii="Times New Roman" w:hAnsi="Times New Roman" w:cs="Times New Roman"/>
          <w:sz w:val="28"/>
          <w:szCs w:val="28"/>
        </w:rPr>
        <w:t>егодня я буду работать с ученице</w:t>
      </w:r>
      <w:r w:rsidRPr="00EA674D">
        <w:rPr>
          <w:rFonts w:ascii="Times New Roman" w:hAnsi="Times New Roman" w:cs="Times New Roman"/>
          <w:sz w:val="28"/>
          <w:szCs w:val="28"/>
        </w:rPr>
        <w:t>й 5 класса. Приглашаю на сцену Шакирову Василю,  в ее исполнении прозвучит «Плясовая» Э.Бакирова.</w:t>
      </w:r>
    </w:p>
    <w:p w:rsidR="009E6265" w:rsidRPr="00EA674D" w:rsidRDefault="009E6265" w:rsidP="00A042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Музыкальная культура среднего Поволжья </w:t>
      </w:r>
      <w:proofErr w:type="gramStart"/>
      <w:r w:rsidRPr="00EA674D">
        <w:rPr>
          <w:rFonts w:ascii="Times New Roman" w:hAnsi="Times New Roman" w:cs="Times New Roman"/>
          <w:sz w:val="28"/>
          <w:szCs w:val="28"/>
        </w:rPr>
        <w:t>привлекает</w:t>
      </w:r>
      <w:proofErr w:type="gramEnd"/>
      <w:r w:rsidRPr="00EA674D">
        <w:rPr>
          <w:rFonts w:ascii="Times New Roman" w:hAnsi="Times New Roman" w:cs="Times New Roman"/>
          <w:sz w:val="28"/>
          <w:szCs w:val="28"/>
        </w:rPr>
        <w:t xml:space="preserve"> прежде всего самобытностью ладовой палитры, в которой преобладает пентатоника. Татарская музыка играет определенную роль в воспитании у детей любви к народному творчеству.</w:t>
      </w:r>
    </w:p>
    <w:p w:rsidR="00C32359" w:rsidRPr="00EA674D" w:rsidRDefault="009E6265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    Название «Плясовая» нам подсказывает быстрый темп</w:t>
      </w:r>
      <w:proofErr w:type="gramStart"/>
      <w:r w:rsidRPr="00EA67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674D">
        <w:rPr>
          <w:rFonts w:ascii="Times New Roman" w:hAnsi="Times New Roman" w:cs="Times New Roman"/>
          <w:sz w:val="28"/>
          <w:szCs w:val="28"/>
        </w:rPr>
        <w:t xml:space="preserve"> тональность ми мажор- светлое, жизнерадостное настроение. В произведении ясно прослеживается 3-х частная форма со вступлением и контрастной лирической средней частью. Это атмосфера праздника, мы с Василей решили</w:t>
      </w:r>
      <w:r w:rsidR="00E37280"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Pr="00EA674D">
        <w:rPr>
          <w:rFonts w:ascii="Times New Roman" w:hAnsi="Times New Roman" w:cs="Times New Roman"/>
          <w:sz w:val="28"/>
          <w:szCs w:val="28"/>
        </w:rPr>
        <w:t>- Сабантуй. Яркое вступление восходящими пассажами и аккордами, трижды повторяющимися, должны звучать на крещендо. Для четкой артикуляции мы играем и поем со словами: «</w:t>
      </w:r>
      <w:r w:rsidR="00EB1B6B" w:rsidRPr="00EA674D">
        <w:rPr>
          <w:rFonts w:ascii="Times New Roman" w:hAnsi="Times New Roman" w:cs="Times New Roman"/>
          <w:sz w:val="28"/>
          <w:szCs w:val="28"/>
        </w:rPr>
        <w:t xml:space="preserve">Мы на праздник Сабантуй всех приглашаем». В последнем проведении следует немного расставить аккорды для законченности вступления. Очень важно играть «в коридор» все линии шестнадцатых, для ровности и удобства позиционной игры. В 1 части стоит отметить синкопу в пр. руке для придания самобытности танца. Ее следует играть сверху с хорошей атакой и крепкими пальцами. Собираем предложение к 4 такту, это своего рода притоп с акцентом. Заключительные аккорды в конце предложения играть </w:t>
      </w:r>
      <w:r w:rsidR="00E37280" w:rsidRPr="00EA674D">
        <w:rPr>
          <w:rFonts w:ascii="Times New Roman" w:hAnsi="Times New Roman" w:cs="Times New Roman"/>
          <w:sz w:val="28"/>
          <w:szCs w:val="28"/>
        </w:rPr>
        <w:t>на диминуэндо цепкими пальцами б</w:t>
      </w:r>
      <w:r w:rsidR="00EB1B6B" w:rsidRPr="00EA674D">
        <w:rPr>
          <w:rFonts w:ascii="Times New Roman" w:hAnsi="Times New Roman" w:cs="Times New Roman"/>
          <w:sz w:val="28"/>
          <w:szCs w:val="28"/>
        </w:rPr>
        <w:t xml:space="preserve">ез педали с ясной верхушкой, помнить про мелодический голос. Повторяются предложения без изменения, но динамическое разнообразие все- </w:t>
      </w:r>
      <w:proofErr w:type="gramStart"/>
      <w:r w:rsidR="00EB1B6B" w:rsidRPr="00EA674D">
        <w:rPr>
          <w:rFonts w:ascii="Times New Roman" w:hAnsi="Times New Roman" w:cs="Times New Roman"/>
          <w:sz w:val="28"/>
          <w:szCs w:val="28"/>
        </w:rPr>
        <w:t>таки есть</w:t>
      </w:r>
      <w:proofErr w:type="gramEnd"/>
      <w:r w:rsidR="00EB1B6B" w:rsidRPr="00EA674D">
        <w:rPr>
          <w:rFonts w:ascii="Times New Roman" w:hAnsi="Times New Roman" w:cs="Times New Roman"/>
          <w:sz w:val="28"/>
          <w:szCs w:val="28"/>
        </w:rPr>
        <w:t>: у автора стоит пиано, это словно</w:t>
      </w:r>
      <w:r w:rsidR="006F57A3" w:rsidRPr="00EA674D">
        <w:rPr>
          <w:rFonts w:ascii="Times New Roman" w:hAnsi="Times New Roman" w:cs="Times New Roman"/>
          <w:sz w:val="28"/>
          <w:szCs w:val="28"/>
        </w:rPr>
        <w:t xml:space="preserve"> эхом относит музыку на празднике по просторам. Следующее предложение мы условно назвали «колокольчики», т.к. в пр. руке мелодический голос в аккордовом изложении спускается вниз по ступеням, дублируя каждый звук. Очень важно поставить пр. руку высоко, свод руки как панцирь черепахи (твердый, округлый и неподвижный), а пальцы как молоточки «забивают гвоздики» на каждой клавише. Контрастная динамика и сопоставление регистров создает атмосферу праздничного гуляния. Для точного попадания в нужный регистр необходимо заранее глазами «зацепиться» за него и помочь себе корпусом. Заканчивается 1 ч</w:t>
      </w:r>
      <w:r w:rsidR="00C32359" w:rsidRPr="00EA674D">
        <w:rPr>
          <w:rFonts w:ascii="Times New Roman" w:hAnsi="Times New Roman" w:cs="Times New Roman"/>
          <w:sz w:val="28"/>
          <w:szCs w:val="28"/>
        </w:rPr>
        <w:t>асть, это был танец батыров, сме</w:t>
      </w:r>
      <w:r w:rsidR="006F57A3" w:rsidRPr="00EA674D">
        <w:rPr>
          <w:rFonts w:ascii="Times New Roman" w:hAnsi="Times New Roman" w:cs="Times New Roman"/>
          <w:sz w:val="28"/>
          <w:szCs w:val="28"/>
        </w:rPr>
        <w:t xml:space="preserve">лый, подвижный, с притопами каблучков. </w:t>
      </w:r>
      <w:r w:rsidR="00C32359" w:rsidRPr="00EA674D">
        <w:rPr>
          <w:rFonts w:ascii="Times New Roman" w:hAnsi="Times New Roman" w:cs="Times New Roman"/>
          <w:sz w:val="28"/>
          <w:szCs w:val="28"/>
        </w:rPr>
        <w:t xml:space="preserve">Далее наступает 2 часть, где танцуют девушки, и очень важно придать законченность 1 части, можно чуть расставить аккорды. Выслушать цезуру между частями. В нотах она не обозначена, но ведь текст довольно условен и в нашей власти его </w:t>
      </w:r>
      <w:proofErr w:type="gramStart"/>
      <w:r w:rsidR="00C32359" w:rsidRPr="00EA674D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="00C32359" w:rsidRPr="00EA674D">
        <w:rPr>
          <w:rFonts w:ascii="Times New Roman" w:hAnsi="Times New Roman" w:cs="Times New Roman"/>
          <w:sz w:val="28"/>
          <w:szCs w:val="28"/>
        </w:rPr>
        <w:t>, трактовать в соответствии со своим замыслом.</w:t>
      </w:r>
    </w:p>
    <w:p w:rsidR="009E6265" w:rsidRPr="00EA674D" w:rsidRDefault="00C32359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   Итак, 2 часть</w:t>
      </w:r>
      <w:r w:rsidR="00E37280"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Pr="00EA674D">
        <w:rPr>
          <w:rFonts w:ascii="Times New Roman" w:hAnsi="Times New Roman" w:cs="Times New Roman"/>
          <w:sz w:val="28"/>
          <w:szCs w:val="28"/>
        </w:rPr>
        <w:t xml:space="preserve">- лирический образ девушек, нежных и красивых, скромных и кокетливых. В музыке это изображено длинными распевными форшлагами из 4-х </w:t>
      </w:r>
      <w:r w:rsidRPr="00EA674D">
        <w:rPr>
          <w:rFonts w:ascii="Times New Roman" w:hAnsi="Times New Roman" w:cs="Times New Roman"/>
          <w:sz w:val="28"/>
          <w:szCs w:val="28"/>
        </w:rPr>
        <w:lastRenderedPageBreak/>
        <w:t>нот. Прежде чем начать 2 часть, постараемся услышать смену тональности на Ля мажор, найти звук в высоком регистре. Услышали, перестроились…и начали</w:t>
      </w:r>
      <w:r w:rsidR="00E37280"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Pr="00EA674D">
        <w:rPr>
          <w:rFonts w:ascii="Times New Roman" w:hAnsi="Times New Roman" w:cs="Times New Roman"/>
          <w:sz w:val="28"/>
          <w:szCs w:val="28"/>
        </w:rPr>
        <w:t>с оттенка меццо пиано. Пропев форшлаги чуткими, певучими пальцами,</w:t>
      </w:r>
      <w:r w:rsidR="0092088F" w:rsidRPr="00EA6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74D">
        <w:rPr>
          <w:rFonts w:ascii="Times New Roman" w:hAnsi="Times New Roman" w:cs="Times New Roman"/>
          <w:sz w:val="28"/>
          <w:szCs w:val="28"/>
        </w:rPr>
        <w:t>проинтонировать</w:t>
      </w:r>
      <w:proofErr w:type="spellEnd"/>
      <w:r w:rsidRPr="00EA674D">
        <w:rPr>
          <w:rFonts w:ascii="Times New Roman" w:hAnsi="Times New Roman" w:cs="Times New Roman"/>
          <w:sz w:val="28"/>
          <w:szCs w:val="28"/>
        </w:rPr>
        <w:t>, привести их к главной ноте «ля»</w:t>
      </w:r>
      <w:r w:rsidR="0092088F" w:rsidRPr="00EA674D">
        <w:rPr>
          <w:rFonts w:ascii="Times New Roman" w:hAnsi="Times New Roman" w:cs="Times New Roman"/>
          <w:sz w:val="28"/>
          <w:szCs w:val="28"/>
        </w:rPr>
        <w:t>. Фразировка остается прежней</w:t>
      </w:r>
      <w:proofErr w:type="gramStart"/>
      <w:r w:rsidR="00E37280"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="0092088F" w:rsidRPr="00EA67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37280" w:rsidRPr="00EA674D">
        <w:rPr>
          <w:rFonts w:ascii="Times New Roman" w:hAnsi="Times New Roman" w:cs="Times New Roman"/>
          <w:sz w:val="28"/>
          <w:szCs w:val="28"/>
        </w:rPr>
        <w:t xml:space="preserve"> в</w:t>
      </w:r>
      <w:r w:rsidR="0092088F" w:rsidRPr="00EA674D">
        <w:rPr>
          <w:rFonts w:ascii="Times New Roman" w:hAnsi="Times New Roman" w:cs="Times New Roman"/>
          <w:sz w:val="28"/>
          <w:szCs w:val="28"/>
        </w:rPr>
        <w:t>се предложение ведем на крещендо к 4 такту и замыкаем на диминуэндо. Но изменилась фактура. Между мелодией и басом есть аккордовое изложение с синкопированным ритмом. Это как закрытый пирог: ба</w:t>
      </w:r>
      <w:proofErr w:type="gramStart"/>
      <w:r w:rsidR="0092088F" w:rsidRPr="00EA674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92088F" w:rsidRPr="00EA674D">
        <w:rPr>
          <w:rFonts w:ascii="Times New Roman" w:hAnsi="Times New Roman" w:cs="Times New Roman"/>
          <w:sz w:val="28"/>
          <w:szCs w:val="28"/>
        </w:rPr>
        <w:t xml:space="preserve"> дно пирога, серединка- «начинка», которую нужно хорошо закрыть в пироге, чтобы она  не вылезла наружу. Учим сначала мелодию с басом, следим за фразировкой, балансом, затем добавляем «начинку»</w:t>
      </w:r>
      <w:proofErr w:type="gramStart"/>
      <w:r w:rsidR="0092088F" w:rsidRPr="00EA67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2088F" w:rsidRPr="00EA674D">
        <w:rPr>
          <w:rFonts w:ascii="Times New Roman" w:hAnsi="Times New Roman" w:cs="Times New Roman"/>
          <w:sz w:val="28"/>
          <w:szCs w:val="28"/>
        </w:rPr>
        <w:t>Следим за звуковым балансом, сохранением единого темпа. Не стоит забывать о позиционной игре</w:t>
      </w:r>
      <w:proofErr w:type="gramStart"/>
      <w:r w:rsidR="00E37280"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="0092088F" w:rsidRPr="00EA67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088F" w:rsidRPr="00EA674D">
        <w:rPr>
          <w:rFonts w:ascii="Times New Roman" w:hAnsi="Times New Roman" w:cs="Times New Roman"/>
          <w:sz w:val="28"/>
          <w:szCs w:val="28"/>
        </w:rPr>
        <w:t>Василя по- началу мелодию играла у края клавиш, а «начинку» на «2 этаже», т.к.1 палец играет</w:t>
      </w:r>
      <w:r w:rsidR="009931F5" w:rsidRPr="00EA674D">
        <w:rPr>
          <w:rFonts w:ascii="Times New Roman" w:hAnsi="Times New Roman" w:cs="Times New Roman"/>
          <w:sz w:val="28"/>
          <w:szCs w:val="28"/>
        </w:rPr>
        <w:t xml:space="preserve"> до- диез. Это приводит к неровности в звуке, в ритм</w:t>
      </w:r>
      <w:r w:rsidR="00E37280" w:rsidRPr="00EA674D">
        <w:rPr>
          <w:rFonts w:ascii="Times New Roman" w:hAnsi="Times New Roman" w:cs="Times New Roman"/>
          <w:sz w:val="28"/>
          <w:szCs w:val="28"/>
        </w:rPr>
        <w:t xml:space="preserve">е. </w:t>
      </w:r>
      <w:r w:rsidR="009931F5" w:rsidRPr="00EA674D">
        <w:rPr>
          <w:rFonts w:ascii="Times New Roman" w:hAnsi="Times New Roman" w:cs="Times New Roman"/>
          <w:sz w:val="28"/>
          <w:szCs w:val="28"/>
        </w:rPr>
        <w:t xml:space="preserve"> В 3 предложении с появлением шестнадцатых следить за артикуляцией и легкой последней восьмой в такте, т.к. ритм в </w:t>
      </w:r>
      <w:r w:rsidR="006F57A3"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="009931F5" w:rsidRPr="00EA674D">
        <w:rPr>
          <w:rFonts w:ascii="Times New Roman" w:hAnsi="Times New Roman" w:cs="Times New Roman"/>
          <w:sz w:val="28"/>
          <w:szCs w:val="28"/>
        </w:rPr>
        <w:t xml:space="preserve">лев. Руке провоцирует на акцентированный звук. Последние два предложения подготавливают нас к наступлению 3 части, здесь слышны активные </w:t>
      </w:r>
      <w:proofErr w:type="spellStart"/>
      <w:r w:rsidR="009931F5" w:rsidRPr="00EA674D">
        <w:rPr>
          <w:rFonts w:ascii="Times New Roman" w:hAnsi="Times New Roman" w:cs="Times New Roman"/>
          <w:sz w:val="28"/>
          <w:szCs w:val="28"/>
        </w:rPr>
        <w:t>стаккатные</w:t>
      </w:r>
      <w:proofErr w:type="spellEnd"/>
      <w:r w:rsidR="009931F5" w:rsidRPr="00EA674D">
        <w:rPr>
          <w:rFonts w:ascii="Times New Roman" w:hAnsi="Times New Roman" w:cs="Times New Roman"/>
          <w:sz w:val="28"/>
          <w:szCs w:val="28"/>
        </w:rPr>
        <w:t xml:space="preserve"> нотки в лев</w:t>
      </w:r>
      <w:proofErr w:type="gramStart"/>
      <w:r w:rsidR="00E37280"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="009931F5" w:rsidRPr="00EA6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1F5" w:rsidRPr="00EA674D">
        <w:rPr>
          <w:rFonts w:ascii="Times New Roman" w:hAnsi="Times New Roman" w:cs="Times New Roman"/>
          <w:sz w:val="28"/>
          <w:szCs w:val="28"/>
        </w:rPr>
        <w:t>руке. С хорошей атакой нужно взять 1 долю и играя «в коридор», объединить предложение. Конец 1 и 2 предложений уходит на диминуэндо, движения в руках минимальные, активный слуховой контроль. И снова, как в конце 1 части, уместным будет люфт, чтобы показать законченность 2 части.</w:t>
      </w:r>
    </w:p>
    <w:p w:rsidR="00807DB7" w:rsidRPr="00EA674D" w:rsidRDefault="009931F5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 3 часть</w:t>
      </w:r>
      <w:r w:rsidR="00A042E8">
        <w:rPr>
          <w:rFonts w:ascii="Times New Roman" w:hAnsi="Times New Roman" w:cs="Times New Roman"/>
          <w:sz w:val="28"/>
          <w:szCs w:val="28"/>
        </w:rPr>
        <w:t xml:space="preserve"> </w:t>
      </w:r>
      <w:r w:rsidRPr="00EA674D">
        <w:rPr>
          <w:rFonts w:ascii="Times New Roman" w:hAnsi="Times New Roman" w:cs="Times New Roman"/>
          <w:sz w:val="28"/>
          <w:szCs w:val="28"/>
        </w:rPr>
        <w:t xml:space="preserve">- возвращение батыров. Текст </w:t>
      </w:r>
      <w:r w:rsidR="00807DB7" w:rsidRPr="00EA674D">
        <w:rPr>
          <w:rFonts w:ascii="Times New Roman" w:hAnsi="Times New Roman" w:cs="Times New Roman"/>
          <w:sz w:val="28"/>
          <w:szCs w:val="28"/>
        </w:rPr>
        <w:t>повторяется с небольшим нисходящим пассажем в пр. руке, словно кокетливый образ девушек, брошенный взгляд. Здесь необходимо поискать звуковые краски. Все написано в нюансе меццо пиано и пиано, но градации их подскажут нам внутренний слух и чуткие пальцы. В следующих проведениях очень важны упругий ритм, цепкие аккорды в лев</w:t>
      </w:r>
      <w:proofErr w:type="gramStart"/>
      <w:r w:rsidR="00807DB7" w:rsidRPr="00EA6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7280" w:rsidRPr="00EA6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DB7" w:rsidRPr="00EA67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07DB7" w:rsidRPr="00EA674D">
        <w:rPr>
          <w:rFonts w:ascii="Times New Roman" w:hAnsi="Times New Roman" w:cs="Times New Roman"/>
          <w:sz w:val="28"/>
          <w:szCs w:val="28"/>
        </w:rPr>
        <w:t>уке и контрастная динамика.</w:t>
      </w:r>
    </w:p>
    <w:p w:rsidR="009931F5" w:rsidRPr="00EA674D" w:rsidRDefault="00807DB7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  В заключении идет чередование в басу нот «до- диез, си» на крещендо с ритенуто. Охватываем мысленно весь ход</w:t>
      </w:r>
      <w:proofErr w:type="gramStart"/>
      <w:r w:rsidRPr="00EA67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674D">
        <w:rPr>
          <w:rFonts w:ascii="Times New Roman" w:hAnsi="Times New Roman" w:cs="Times New Roman"/>
          <w:sz w:val="28"/>
          <w:szCs w:val="28"/>
        </w:rPr>
        <w:t xml:space="preserve"> не дробим его. О хорошем музыканте говорит и дослушанная фермата после короткого диминуэндо. Руки не</w:t>
      </w:r>
      <w:r w:rsidR="00AF3CB8" w:rsidRPr="00EA674D">
        <w:rPr>
          <w:rFonts w:ascii="Times New Roman" w:hAnsi="Times New Roman" w:cs="Times New Roman"/>
          <w:sz w:val="28"/>
          <w:szCs w:val="28"/>
        </w:rPr>
        <w:t xml:space="preserve"> просто зависают в воздухе, а вн</w:t>
      </w:r>
      <w:r w:rsidRPr="00EA674D">
        <w:rPr>
          <w:rFonts w:ascii="Times New Roman" w:hAnsi="Times New Roman" w:cs="Times New Roman"/>
          <w:sz w:val="28"/>
          <w:szCs w:val="28"/>
        </w:rPr>
        <w:t>утренний голос</w:t>
      </w:r>
      <w:r w:rsidR="00AF3CB8" w:rsidRPr="00EA674D">
        <w:rPr>
          <w:rFonts w:ascii="Times New Roman" w:hAnsi="Times New Roman" w:cs="Times New Roman"/>
          <w:sz w:val="28"/>
          <w:szCs w:val="28"/>
        </w:rPr>
        <w:t xml:space="preserve"> слушает и объединяет со следующим восходящим пассажем. Чтобы пассаж звучал ровно и внятно, проговариваем «Приглашаем, приглашаем всех сюда, к нам сюда». Перед двумя последними нотами в басу есть две четвертные паузы, я предлагаю не формально их просчитать, а </w:t>
      </w:r>
      <w:proofErr w:type="spellStart"/>
      <w:r w:rsidR="00AF3CB8" w:rsidRPr="00EA674D">
        <w:rPr>
          <w:rFonts w:ascii="Times New Roman" w:hAnsi="Times New Roman" w:cs="Times New Roman"/>
          <w:sz w:val="28"/>
          <w:szCs w:val="28"/>
        </w:rPr>
        <w:t>подтекстовать</w:t>
      </w:r>
      <w:proofErr w:type="spellEnd"/>
      <w:r w:rsidR="00AF3CB8" w:rsidRPr="00EA67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3CB8" w:rsidRPr="00EA674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E37280"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="00AF3CB8" w:rsidRPr="00EA67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F3CB8" w:rsidRPr="00EA674D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="00AF3CB8" w:rsidRPr="00EA674D">
        <w:rPr>
          <w:rFonts w:ascii="Times New Roman" w:hAnsi="Times New Roman" w:cs="Times New Roman"/>
          <w:sz w:val="28"/>
          <w:szCs w:val="28"/>
        </w:rPr>
        <w:t>» и далее басы «</w:t>
      </w:r>
      <w:proofErr w:type="spellStart"/>
      <w:r w:rsidR="00AF3CB8" w:rsidRPr="00EA674D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="00E37280" w:rsidRPr="00EA6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CB8" w:rsidRPr="00EA674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AF3CB8" w:rsidRPr="00EA674D">
        <w:rPr>
          <w:rFonts w:ascii="Times New Roman" w:hAnsi="Times New Roman" w:cs="Times New Roman"/>
          <w:sz w:val="28"/>
          <w:szCs w:val="28"/>
        </w:rPr>
        <w:t>а». Лев</w:t>
      </w:r>
      <w:proofErr w:type="gramStart"/>
      <w:r w:rsidR="00E37280"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="00AF3CB8" w:rsidRPr="00EA6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CB8" w:rsidRPr="00EA674D">
        <w:rPr>
          <w:rFonts w:ascii="Times New Roman" w:hAnsi="Times New Roman" w:cs="Times New Roman"/>
          <w:sz w:val="28"/>
          <w:szCs w:val="28"/>
        </w:rPr>
        <w:t>рукой из большой октавы идут в контроктаву, описывая «радугу» по воздуху. Тем самым объединяя все предложения, не теряя смысла и уходящего пианиссимо. И также следует обратить внимание н</w:t>
      </w:r>
      <w:r w:rsidR="002215D0" w:rsidRPr="00EA674D">
        <w:rPr>
          <w:rFonts w:ascii="Times New Roman" w:hAnsi="Times New Roman" w:cs="Times New Roman"/>
          <w:sz w:val="28"/>
          <w:szCs w:val="28"/>
        </w:rPr>
        <w:t>а заключительные паузы в такте, руки не убирать сразу, а, словно, застыть в этом положении и дослушать «музыку в тишине»</w:t>
      </w:r>
    </w:p>
    <w:p w:rsidR="002215D0" w:rsidRPr="00EA674D" w:rsidRDefault="002215D0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lastRenderedPageBreak/>
        <w:t xml:space="preserve">              Я благодарю Василю за творческую работу и желаю ей дальнейших успехов.</w:t>
      </w:r>
    </w:p>
    <w:p w:rsidR="002215D0" w:rsidRPr="00EA674D" w:rsidRDefault="00A042E8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Вывод: </w:t>
      </w:r>
      <w:r w:rsidR="002215D0" w:rsidRPr="00EA674D">
        <w:rPr>
          <w:rFonts w:ascii="Times New Roman" w:hAnsi="Times New Roman" w:cs="Times New Roman"/>
          <w:sz w:val="28"/>
          <w:szCs w:val="28"/>
        </w:rPr>
        <w:t>«ГЛАВНАЯ НАША ЗАДАЧА</w:t>
      </w:r>
      <w:r w:rsidR="00E37280"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="002215D0" w:rsidRPr="00EA674D">
        <w:rPr>
          <w:rFonts w:ascii="Times New Roman" w:hAnsi="Times New Roman" w:cs="Times New Roman"/>
          <w:sz w:val="28"/>
          <w:szCs w:val="28"/>
        </w:rPr>
        <w:t>- ВОСПИТАТЬ ИСПОЛНИТЕЛЯ, КОТОРЫЙ ТВ</w:t>
      </w:r>
      <w:r w:rsidR="00E37280" w:rsidRPr="00EA674D">
        <w:rPr>
          <w:rFonts w:ascii="Times New Roman" w:hAnsi="Times New Roman" w:cs="Times New Roman"/>
          <w:sz w:val="28"/>
          <w:szCs w:val="28"/>
        </w:rPr>
        <w:t>ОРИТ МУЗЫКУ, А НЕ НАЖИМАЕТ КЛАВИШИ</w:t>
      </w:r>
      <w:r w:rsidR="002215D0" w:rsidRPr="00EA674D">
        <w:rPr>
          <w:rFonts w:ascii="Times New Roman" w:hAnsi="Times New Roman" w:cs="Times New Roman"/>
          <w:sz w:val="28"/>
          <w:szCs w:val="28"/>
        </w:rPr>
        <w:t xml:space="preserve"> В ЗАДАННОМ РИТМЕ, </w:t>
      </w:r>
      <w:proofErr w:type="gramStart"/>
      <w:r w:rsidR="002215D0" w:rsidRPr="00EA67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15D0" w:rsidRPr="00EA674D">
        <w:rPr>
          <w:rFonts w:ascii="Times New Roman" w:hAnsi="Times New Roman" w:cs="Times New Roman"/>
          <w:sz w:val="28"/>
          <w:szCs w:val="28"/>
        </w:rPr>
        <w:t xml:space="preserve"> ЗАДАННОЙ НЮАНСЕРОВКЕ:</w:t>
      </w:r>
      <w:r w:rsidR="00E37280"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="002215D0" w:rsidRPr="00EA674D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="002215D0" w:rsidRPr="00EA674D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="002215D0" w:rsidRPr="00EA674D">
        <w:rPr>
          <w:rFonts w:ascii="Times New Roman" w:hAnsi="Times New Roman" w:cs="Times New Roman"/>
          <w:sz w:val="28"/>
          <w:szCs w:val="28"/>
        </w:rPr>
        <w:t>, ЗДЕСЬ ПОГРОМЧЕ».</w:t>
      </w:r>
    </w:p>
    <w:p w:rsidR="002215D0" w:rsidRPr="00EA674D" w:rsidRDefault="002215D0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Г.НЕЙГАУЗ</w:t>
      </w:r>
    </w:p>
    <w:p w:rsidR="002215D0" w:rsidRPr="00EA674D" w:rsidRDefault="00D672C5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 Музыкант может тронуть сердце слушателя, только если сам он преисполнен переживаниями. Он должен находиться в том состоянии, которое хочет передать слушателям; при исполнении печальных и томных фраз он должен ощущать эту печаль. Так- же и с веселыми, бурными темами, которые музыкант должен ощущать в себе.</w:t>
      </w:r>
      <w:r w:rsidR="00CD3226" w:rsidRPr="00EA674D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spellStart"/>
      <w:r w:rsidR="00CD3226" w:rsidRPr="00EA674D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="00CD3226" w:rsidRPr="00EA674D">
        <w:rPr>
          <w:rFonts w:ascii="Times New Roman" w:hAnsi="Times New Roman" w:cs="Times New Roman"/>
          <w:sz w:val="28"/>
          <w:szCs w:val="28"/>
        </w:rPr>
        <w:t xml:space="preserve"> было разнообразным, нужно представить, на что должен быть похож звук, какую окраску ему придать. Для работы над интерпретацией очень важен </w:t>
      </w:r>
      <w:proofErr w:type="spellStart"/>
      <w:r w:rsidR="00CD3226" w:rsidRPr="00EA674D">
        <w:rPr>
          <w:rFonts w:ascii="Times New Roman" w:hAnsi="Times New Roman" w:cs="Times New Roman"/>
          <w:sz w:val="28"/>
          <w:szCs w:val="28"/>
        </w:rPr>
        <w:t>темброво</w:t>
      </w:r>
      <w:proofErr w:type="spellEnd"/>
      <w:r w:rsidR="00E37280" w:rsidRPr="00EA674D">
        <w:rPr>
          <w:rFonts w:ascii="Times New Roman" w:hAnsi="Times New Roman" w:cs="Times New Roman"/>
          <w:sz w:val="28"/>
          <w:szCs w:val="28"/>
        </w:rPr>
        <w:t xml:space="preserve"> </w:t>
      </w:r>
      <w:r w:rsidR="00CD3226" w:rsidRPr="00EA674D">
        <w:rPr>
          <w:rFonts w:ascii="Times New Roman" w:hAnsi="Times New Roman" w:cs="Times New Roman"/>
          <w:sz w:val="28"/>
          <w:szCs w:val="28"/>
        </w:rPr>
        <w:t>- динами</w:t>
      </w:r>
      <w:r w:rsidR="00E37280" w:rsidRPr="00EA674D">
        <w:rPr>
          <w:rFonts w:ascii="Times New Roman" w:hAnsi="Times New Roman" w:cs="Times New Roman"/>
          <w:sz w:val="28"/>
          <w:szCs w:val="28"/>
        </w:rPr>
        <w:t>ческий слух. В зависимо</w:t>
      </w:r>
      <w:r w:rsidR="00CD3226" w:rsidRPr="00EA674D">
        <w:rPr>
          <w:rFonts w:ascii="Times New Roman" w:hAnsi="Times New Roman" w:cs="Times New Roman"/>
          <w:sz w:val="28"/>
          <w:szCs w:val="28"/>
        </w:rPr>
        <w:t>сти от силы звучания меняется тембр инструмента. Это очень тонкая работа пальцев. Тембр зависит от динамки, а динамика от прикосновения, взятия клавиши.</w:t>
      </w:r>
      <w:bookmarkStart w:id="0" w:name="_GoBack"/>
      <w:bookmarkEnd w:id="0"/>
    </w:p>
    <w:p w:rsidR="002215D0" w:rsidRPr="00EA674D" w:rsidRDefault="002215D0" w:rsidP="00EA6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5D0" w:rsidRPr="00EA674D" w:rsidRDefault="00D672C5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15D0" w:rsidRPr="00EA674D">
        <w:rPr>
          <w:rFonts w:ascii="Times New Roman" w:hAnsi="Times New Roman" w:cs="Times New Roman"/>
          <w:sz w:val="28"/>
          <w:szCs w:val="28"/>
        </w:rPr>
        <w:t>Благодаря творческому подходу в изучении музыкальных произведений, обучение становится понятным, приятным, интересным. Выполняя чужие указания, подчиняясь чужой воле, пользуясь чужими мыслями, реализуя чужую интерпретацию, ребенок может стать в лучшем случае хорошим «</w:t>
      </w:r>
      <w:proofErr w:type="spellStart"/>
      <w:r w:rsidR="002215D0" w:rsidRPr="00EA674D">
        <w:rPr>
          <w:rFonts w:ascii="Times New Roman" w:hAnsi="Times New Roman" w:cs="Times New Roman"/>
          <w:sz w:val="28"/>
          <w:szCs w:val="28"/>
        </w:rPr>
        <w:t>выполнителем</w:t>
      </w:r>
      <w:proofErr w:type="spellEnd"/>
      <w:r w:rsidR="002215D0" w:rsidRPr="00EA674D">
        <w:rPr>
          <w:rFonts w:ascii="Times New Roman" w:hAnsi="Times New Roman" w:cs="Times New Roman"/>
          <w:sz w:val="28"/>
          <w:szCs w:val="28"/>
        </w:rPr>
        <w:t xml:space="preserve">», но не сможет </w:t>
      </w:r>
      <w:r w:rsidRPr="00EA674D">
        <w:rPr>
          <w:rFonts w:ascii="Times New Roman" w:hAnsi="Times New Roman" w:cs="Times New Roman"/>
          <w:sz w:val="28"/>
          <w:szCs w:val="28"/>
        </w:rPr>
        <w:t xml:space="preserve">стать хорошим исполнителем. Если мы хотим развивать творческую личность, то начинать должны с развития самостоятельности, с создания условий, в которых ребенок </w:t>
      </w:r>
      <w:r w:rsidR="00A042E8" w:rsidRPr="00EA674D">
        <w:rPr>
          <w:rFonts w:ascii="Times New Roman" w:hAnsi="Times New Roman" w:cs="Times New Roman"/>
          <w:sz w:val="28"/>
          <w:szCs w:val="28"/>
        </w:rPr>
        <w:t>будет,</w:t>
      </w:r>
      <w:r w:rsidRPr="00EA674D">
        <w:rPr>
          <w:rFonts w:ascii="Times New Roman" w:hAnsi="Times New Roman" w:cs="Times New Roman"/>
          <w:sz w:val="28"/>
          <w:szCs w:val="28"/>
        </w:rPr>
        <w:t xml:space="preserve"> уважаем за то, что имеет свои мысли, свои чувства, умеет воплощать свои идеи.</w:t>
      </w:r>
    </w:p>
    <w:p w:rsidR="00D672C5" w:rsidRPr="00EA674D" w:rsidRDefault="00D672C5" w:rsidP="00EA674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4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F4C5B" w:rsidRPr="00EA674D" w:rsidRDefault="008F4C5B" w:rsidP="00EA67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4C5B" w:rsidRPr="00EA674D" w:rsidSect="00EA67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05" w:rsidRDefault="00645C05" w:rsidP="00645C05">
      <w:pPr>
        <w:spacing w:after="0" w:line="240" w:lineRule="auto"/>
      </w:pPr>
      <w:r>
        <w:separator/>
      </w:r>
    </w:p>
  </w:endnote>
  <w:endnote w:type="continuationSeparator" w:id="0">
    <w:p w:rsidR="00645C05" w:rsidRDefault="00645C05" w:rsidP="0064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05" w:rsidRDefault="00645C05" w:rsidP="00645C05">
      <w:pPr>
        <w:spacing w:after="0" w:line="240" w:lineRule="auto"/>
      </w:pPr>
      <w:r>
        <w:separator/>
      </w:r>
    </w:p>
  </w:footnote>
  <w:footnote w:type="continuationSeparator" w:id="0">
    <w:p w:rsidR="00645C05" w:rsidRDefault="00645C05" w:rsidP="0064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BDB"/>
    <w:multiLevelType w:val="hybridMultilevel"/>
    <w:tmpl w:val="BE60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B05"/>
    <w:multiLevelType w:val="hybridMultilevel"/>
    <w:tmpl w:val="0764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891"/>
    <w:multiLevelType w:val="hybridMultilevel"/>
    <w:tmpl w:val="BF02681A"/>
    <w:lvl w:ilvl="0" w:tplc="94CA6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C75ED5"/>
    <w:multiLevelType w:val="hybridMultilevel"/>
    <w:tmpl w:val="C5DE8058"/>
    <w:lvl w:ilvl="0" w:tplc="534858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7D5B07"/>
    <w:multiLevelType w:val="hybridMultilevel"/>
    <w:tmpl w:val="0680D038"/>
    <w:lvl w:ilvl="0" w:tplc="AC68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7652EA"/>
    <w:multiLevelType w:val="hybridMultilevel"/>
    <w:tmpl w:val="1048DECC"/>
    <w:lvl w:ilvl="0" w:tplc="94121E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75952E46"/>
    <w:multiLevelType w:val="hybridMultilevel"/>
    <w:tmpl w:val="475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15545"/>
    <w:rsid w:val="00131208"/>
    <w:rsid w:val="001A79FA"/>
    <w:rsid w:val="002138D9"/>
    <w:rsid w:val="00215545"/>
    <w:rsid w:val="002215D0"/>
    <w:rsid w:val="00385CB9"/>
    <w:rsid w:val="003A43B0"/>
    <w:rsid w:val="004850C3"/>
    <w:rsid w:val="00645C05"/>
    <w:rsid w:val="006F57A3"/>
    <w:rsid w:val="00807DB7"/>
    <w:rsid w:val="008A042A"/>
    <w:rsid w:val="008A5329"/>
    <w:rsid w:val="008F4C5B"/>
    <w:rsid w:val="0092088F"/>
    <w:rsid w:val="009931F5"/>
    <w:rsid w:val="009E6265"/>
    <w:rsid w:val="00A042E8"/>
    <w:rsid w:val="00AF3CB8"/>
    <w:rsid w:val="00BD2B20"/>
    <w:rsid w:val="00C32359"/>
    <w:rsid w:val="00C5338E"/>
    <w:rsid w:val="00CD3226"/>
    <w:rsid w:val="00CE4A41"/>
    <w:rsid w:val="00D63918"/>
    <w:rsid w:val="00D672C5"/>
    <w:rsid w:val="00DB4721"/>
    <w:rsid w:val="00E37280"/>
    <w:rsid w:val="00EA674D"/>
    <w:rsid w:val="00EB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A"/>
  </w:style>
  <w:style w:type="paragraph" w:styleId="1">
    <w:name w:val="heading 1"/>
    <w:basedOn w:val="a"/>
    <w:next w:val="a"/>
    <w:link w:val="10"/>
    <w:uiPriority w:val="9"/>
    <w:qFormat/>
    <w:rsid w:val="00645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7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E37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64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5C05"/>
  </w:style>
  <w:style w:type="paragraph" w:styleId="a8">
    <w:name w:val="footer"/>
    <w:basedOn w:val="a"/>
    <w:link w:val="a9"/>
    <w:uiPriority w:val="99"/>
    <w:semiHidden/>
    <w:unhideWhenUsed/>
    <w:rsid w:val="0064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5C05"/>
  </w:style>
  <w:style w:type="paragraph" w:styleId="aa">
    <w:name w:val="No Spacing"/>
    <w:uiPriority w:val="1"/>
    <w:qFormat/>
    <w:rsid w:val="00645C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5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EA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EFD20-F33E-4195-B960-9149274E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Владелец</cp:lastModifiedBy>
  <cp:revision>2</cp:revision>
  <dcterms:created xsi:type="dcterms:W3CDTF">2016-01-13T08:02:00Z</dcterms:created>
  <dcterms:modified xsi:type="dcterms:W3CDTF">2016-01-13T08:02:00Z</dcterms:modified>
</cp:coreProperties>
</file>