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Конспект открытого занятия по ПДД в старшей группе детского сада. Тема: «Путешествие в страну правил дорожного движения»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Борисова В.В.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Цель занятия. Продолжать знакомить с правилами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Задачи:</w:t>
      </w:r>
      <w:bookmarkStart w:id="0" w:name="_GoBack"/>
      <w:bookmarkEnd w:id="0"/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- продолжать знакомить с элементами дороги;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- Продолжать закреплять правила поведения на проезжей части;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- Развивать у детей чувство ответственности при соблюдении ПДД;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- развивать интерес к искусству аппликации, формировать умение аккуратно пользоваться клеем,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-Воспитательная: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- формировать дружеские, доброжелательные отношения между детьми;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- воспитывать умение слушать своего сверстника, не перебивая;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- формировать желание соблюдать правила дорожного движения.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Активизация словаря: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• Закрепить в речи детей слова: пешеход, пассажир, тротуар;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• Закрепить в речи названия дорожных знаков.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МАТЕРИАЛ К ЗАНЯТИЮ: дорожные знаки, кукла Буратино, загадки светофор, мяч.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Задачи интегрированных образовательных областей: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lastRenderedPageBreak/>
        <w:t>«Безопасность».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«Художественное творчество». 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«Познание». Закреплять названия форм: круг, прямоугольник.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«Социализация». Формировать дружеские, доброжелательные отношения между детьми.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«Коммуникация». 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«Чтение художественной литературы». Развивать умение отгадывать загадки и соотносить их с изображением.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«В городском транспорте».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- дидактические игры: «Что такое улица», «Я - водитель», «Дорожные знаки»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- рассматривание фотографий «Улицы нашего города».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- рисование «Грузовой автомобиль», аппликация «Автобус», конструирование «Наша улица».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- составление рассказа о дорожной ситуации по сюжетной картинке.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Ход занятия.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Воспитатель: Ребята, отгадайте загадку: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Это что за очень странный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Человечек деревянный?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Ищет ключик золотой,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Всюду нос сует он длинный…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Кто же это? (Буратино)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lastRenderedPageBreak/>
        <w:t>Дети: Буратино.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Воспитатель: Сегодня Буратино пришел к нам в гости. Но он пришел не просто так, он мне рассказал, что хочет, чтобы вы ему помогли.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Он оказался в нашем городе, заблудился в нем и испугался. Он не знает, как вести себя на улицах нашего большого города. Поможем мы Буратино?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Дети: Да.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965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96505">
        <w:rPr>
          <w:rFonts w:ascii="Times New Roman" w:hAnsi="Times New Roman" w:cs="Times New Roman"/>
          <w:sz w:val="28"/>
          <w:szCs w:val="28"/>
        </w:rPr>
        <w:t xml:space="preserve"> в каком городе мы живем?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Дети: Красногорск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 xml:space="preserve">Воспитатель Валентина Васильевна: давайте отгадаем загадку: 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 xml:space="preserve">Это что за очень страшный 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Человек деревянный?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На земле и под водой,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Ищет ключик золотой,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Всюду нос сует он длинный…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Кто же это?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(Буратино)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-А в каком городе мы живем?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(Красногорск)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 xml:space="preserve">Давайте поможем нашему гостю не бояться ходить по улицам. Но для </w:t>
      </w:r>
      <w:proofErr w:type="spellStart"/>
      <w:r w:rsidRPr="00396505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396505">
        <w:rPr>
          <w:rFonts w:ascii="Times New Roman" w:hAnsi="Times New Roman" w:cs="Times New Roman"/>
          <w:sz w:val="28"/>
          <w:szCs w:val="28"/>
        </w:rPr>
        <w:t xml:space="preserve"> начала отгадайте загадку.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В два ряда дома стоят,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Десять, двадцать, сто подряд.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Квадратными глазами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Друг на друга глядят.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 xml:space="preserve"> (Улица)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А кто знает свой домашний адрес?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(Ответ детей)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Сейчас ребята покажу вам маленькое представление.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 xml:space="preserve"> «Сказка о заветных огоньках»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Валентина Васильевна: </w:t>
      </w:r>
      <w:proofErr w:type="gramStart"/>
      <w:r w:rsidRPr="003965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6505">
        <w:rPr>
          <w:rFonts w:ascii="Times New Roman" w:hAnsi="Times New Roman" w:cs="Times New Roman"/>
          <w:sz w:val="28"/>
          <w:szCs w:val="28"/>
        </w:rPr>
        <w:t xml:space="preserve">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Ребенок Ксюша (красный огонек): Я, красный, самый важный – цвет костра, пожара. Как меня увидят люди – знают, что впереди тревога, опасность.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Ребенок Ира (желтый огонек): 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Ребенок Алла (зеленый огонек): 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Воспитатель: 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Ребенок Федя (светофор): 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Воспитатель 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Воспитатель: Вы поняли, ребята, для чего на улицах нужен светофор?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Дети: да, чтобы не было аварий и т. д.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У светофора есть друзья-дорожные знаки. Информационные-указательные-запрещающие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Классификация дорожных знаков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6505">
        <w:rPr>
          <w:rFonts w:ascii="Times New Roman" w:hAnsi="Times New Roman" w:cs="Times New Roman"/>
          <w:sz w:val="28"/>
          <w:szCs w:val="28"/>
        </w:rPr>
        <w:t>•  Предупреждающие</w:t>
      </w:r>
      <w:proofErr w:type="gramEnd"/>
      <w:r w:rsidRPr="00396505">
        <w:rPr>
          <w:rFonts w:ascii="Times New Roman" w:hAnsi="Times New Roman" w:cs="Times New Roman"/>
          <w:sz w:val="28"/>
          <w:szCs w:val="28"/>
        </w:rPr>
        <w:t xml:space="preserve"> знаки. Форма: красный треугольник с белым фоном. Хорошо заметен издалека. Эти указатели самые безопасные и полезные, поскольку не являются ограничивающими или запрещающими что-либо. Основная их функция — уведомление об опасных участках дороги, характере потенциальной угрозы и затруднений в движении, предостережение от ДТП. Нумерация начинается с цифры «1».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6505">
        <w:rPr>
          <w:rFonts w:ascii="Times New Roman" w:hAnsi="Times New Roman" w:cs="Times New Roman"/>
          <w:sz w:val="28"/>
          <w:szCs w:val="28"/>
        </w:rPr>
        <w:t>•  Приоритетные</w:t>
      </w:r>
      <w:proofErr w:type="gramEnd"/>
      <w:r w:rsidRPr="00396505">
        <w:rPr>
          <w:rFonts w:ascii="Times New Roman" w:hAnsi="Times New Roman" w:cs="Times New Roman"/>
          <w:sz w:val="28"/>
          <w:szCs w:val="28"/>
        </w:rPr>
        <w:t xml:space="preserve"> знаки. Бывают разными по форме и цвету. Их всего тринадцать и поэтому не вызывают трудностей в своем запоминании. Особенностью знаков приоритета является определение преимущественного права пересечения проезжих частей, перекрестков и узких участков дорог. В </w:t>
      </w:r>
      <w:r w:rsidRPr="00396505">
        <w:rPr>
          <w:rFonts w:ascii="Times New Roman" w:hAnsi="Times New Roman" w:cs="Times New Roman"/>
          <w:sz w:val="28"/>
          <w:szCs w:val="28"/>
        </w:rPr>
        <w:lastRenderedPageBreak/>
        <w:t>данную группу знаков входят: главная дорога, движение без остановки запрещено, приоритет встречного движения и т. д. Нумерация с цифры «2».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6505">
        <w:rPr>
          <w:rFonts w:ascii="Times New Roman" w:hAnsi="Times New Roman" w:cs="Times New Roman"/>
          <w:sz w:val="28"/>
          <w:szCs w:val="28"/>
        </w:rPr>
        <w:t>•  Запрещающие</w:t>
      </w:r>
      <w:proofErr w:type="gramEnd"/>
      <w:r w:rsidRPr="00396505">
        <w:rPr>
          <w:rFonts w:ascii="Times New Roman" w:hAnsi="Times New Roman" w:cs="Times New Roman"/>
          <w:sz w:val="28"/>
          <w:szCs w:val="28"/>
        </w:rPr>
        <w:t xml:space="preserve"> знаки. Преимущественно круглой формы с черным рисунком на белом фоне и порядковым номером категории «3». Значение: запрет определенных действий на дороге, ввод или отмена ограничения движения. Наиболее известные: «кирпич» (въезд запрещен), запрет стоянки или остановки, обгона, ограничение скорости и т. д.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6505">
        <w:rPr>
          <w:rFonts w:ascii="Times New Roman" w:hAnsi="Times New Roman" w:cs="Times New Roman"/>
          <w:sz w:val="28"/>
          <w:szCs w:val="28"/>
        </w:rPr>
        <w:t>•  Предписывающие</w:t>
      </w:r>
      <w:proofErr w:type="gramEnd"/>
      <w:r w:rsidRPr="00396505">
        <w:rPr>
          <w:rFonts w:ascii="Times New Roman" w:hAnsi="Times New Roman" w:cs="Times New Roman"/>
          <w:sz w:val="28"/>
          <w:szCs w:val="28"/>
        </w:rPr>
        <w:t xml:space="preserve"> знаки. Также круглой формы, но с белыми рисунками на синем поле. Нумерация группы с цифры «4». Функция: указание направления движения на определенных участках дороги, ограничение минимальной скорости, оповещение о последующих запрещающих знаках.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6505">
        <w:rPr>
          <w:rFonts w:ascii="Times New Roman" w:hAnsi="Times New Roman" w:cs="Times New Roman"/>
          <w:sz w:val="28"/>
          <w:szCs w:val="28"/>
        </w:rPr>
        <w:t>•  Знаки</w:t>
      </w:r>
      <w:proofErr w:type="gramEnd"/>
      <w:r w:rsidRPr="00396505">
        <w:rPr>
          <w:rFonts w:ascii="Times New Roman" w:hAnsi="Times New Roman" w:cs="Times New Roman"/>
          <w:sz w:val="28"/>
          <w:szCs w:val="28"/>
        </w:rPr>
        <w:t xml:space="preserve"> особого предписания. Нумерация группы с цифры «5». Немногочисленны, однако весьма значимы. Соединяют в себе элементы запрещающих и предписывающих указателей. Значение: ввод или отмена некоторых режимов дорожного движения, регулировка одностороннего транспортного потока, обозначение жилой зоны, пешеходного перехода, приоритета дорожных полос и так далее. Штрафы за нарушение этих знаковых требований прямо зависят от их типа и диапазона.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6505">
        <w:rPr>
          <w:rFonts w:ascii="Times New Roman" w:hAnsi="Times New Roman" w:cs="Times New Roman"/>
          <w:sz w:val="28"/>
          <w:szCs w:val="28"/>
        </w:rPr>
        <w:t>•  Информационно</w:t>
      </w:r>
      <w:proofErr w:type="gramEnd"/>
      <w:r w:rsidRPr="00396505">
        <w:rPr>
          <w:rFonts w:ascii="Times New Roman" w:hAnsi="Times New Roman" w:cs="Times New Roman"/>
          <w:sz w:val="28"/>
          <w:szCs w:val="28"/>
        </w:rPr>
        <w:t xml:space="preserve">-указательные знаки. В форме квадрата или прямоугольника с синей окантовкой и белым/черным рисунком на синем/белом фоне. Порядковый номер группы «6». Отвечают за информирование обо всех участниках дорожного движения о населенных пунктах, характере дороги, расположении транспортных полос, установленных режимах перемещения и связанных </w:t>
      </w:r>
      <w:proofErr w:type="gramStart"/>
      <w:r w:rsidRPr="00396505">
        <w:rPr>
          <w:rFonts w:ascii="Times New Roman" w:hAnsi="Times New Roman" w:cs="Times New Roman"/>
          <w:sz w:val="28"/>
          <w:szCs w:val="28"/>
        </w:rPr>
        <w:t>с этим рекомендациях</w:t>
      </w:r>
      <w:proofErr w:type="gramEnd"/>
      <w:r w:rsidRPr="00396505">
        <w:rPr>
          <w:rFonts w:ascii="Times New Roman" w:hAnsi="Times New Roman" w:cs="Times New Roman"/>
          <w:sz w:val="28"/>
          <w:szCs w:val="28"/>
        </w:rPr>
        <w:t>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6505">
        <w:rPr>
          <w:rFonts w:ascii="Times New Roman" w:hAnsi="Times New Roman" w:cs="Times New Roman"/>
          <w:sz w:val="28"/>
          <w:szCs w:val="28"/>
        </w:rPr>
        <w:t>•  Знаки</w:t>
      </w:r>
      <w:proofErr w:type="gramEnd"/>
      <w:r w:rsidRPr="00396505">
        <w:rPr>
          <w:rFonts w:ascii="Times New Roman" w:hAnsi="Times New Roman" w:cs="Times New Roman"/>
          <w:sz w:val="28"/>
          <w:szCs w:val="28"/>
        </w:rPr>
        <w:t xml:space="preserve"> сервиса. Форма и цвет такие же, как и у информационных. Нумерация начинается с цифры «7». Функция: сообщение о различных сервисных услугах и объектах — гостиницах, заправочных станциях, кемпингах, кафе и пр. Знаки располагают на поворотах к месту сервиса или непосредственно возле них. Как и знаки категории «6», сервисные также имеют исключительно информативное значение.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6505">
        <w:rPr>
          <w:rFonts w:ascii="Times New Roman" w:hAnsi="Times New Roman" w:cs="Times New Roman"/>
          <w:sz w:val="28"/>
          <w:szCs w:val="28"/>
        </w:rPr>
        <w:t>•  Знаки</w:t>
      </w:r>
      <w:proofErr w:type="gramEnd"/>
      <w:r w:rsidRPr="00396505">
        <w:rPr>
          <w:rFonts w:ascii="Times New Roman" w:hAnsi="Times New Roman" w:cs="Times New Roman"/>
          <w:sz w:val="28"/>
          <w:szCs w:val="28"/>
        </w:rPr>
        <w:t xml:space="preserve"> дополнительной информации. Представлены в виде табличек прямоугольной формы с черной окантовкой и рисунком на белом фоне. Основное предназначение — дополнение и уточнение действий дорожных знаков из других категорий. Самостоятельно никогда не используются.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 xml:space="preserve">Здесь у меня на столе стоят дорожные знаки. Ваша задача заключается не просто отгадать загадку, но и найти тот дорожный знак, о котором в этой загадке говорится. И так, начинаем. 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lastRenderedPageBreak/>
        <w:t>Физкультминутка «Мы – шоферы»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Едем, едем на машине (Имитируют движение рулем),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Нажимаем на педаль (Ногу сгибают, вытягивают),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Газ включаем, выключаем (Рука к себе, от себя),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Смотрим пристально мы вдаль (Приставляют ладонь ко лбу).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Дворники счищают капли (Руки сгибают перед собой в локтях).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Вправо, влево. Чистота! (Наклоняют руки вправо, влево)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Волосы ерошит ветер (Над головой шевелят пальцами),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Мы – шоферы хоть куда! (Поднимают вверх большой палец рук)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Кроссворд: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вставить</w:t>
      </w: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</w:p>
    <w:p w:rsidR="00396505" w:rsidRPr="00396505" w:rsidRDefault="00396505" w:rsidP="00396505">
      <w:pPr>
        <w:rPr>
          <w:rFonts w:ascii="Times New Roman" w:hAnsi="Times New Roman" w:cs="Times New Roman"/>
          <w:sz w:val="28"/>
          <w:szCs w:val="28"/>
        </w:rPr>
      </w:pPr>
      <w:r w:rsidRPr="00396505">
        <w:rPr>
          <w:rFonts w:ascii="Times New Roman" w:hAnsi="Times New Roman" w:cs="Times New Roman"/>
          <w:sz w:val="28"/>
          <w:szCs w:val="28"/>
        </w:rPr>
        <w:t>Итог: 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E9586B" w:rsidRDefault="00E9586B"/>
    <w:sectPr w:rsidR="00E9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05"/>
    <w:rsid w:val="00396505"/>
    <w:rsid w:val="00E9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0C454-A860-40A2-8715-651D7575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pedagog2020@outlook.com</dc:creator>
  <cp:keywords/>
  <dc:description/>
  <cp:lastModifiedBy>pedagog2020@outlook.com</cp:lastModifiedBy>
  <cp:revision>2</cp:revision>
  <dcterms:created xsi:type="dcterms:W3CDTF">2018-12-10T13:30:00Z</dcterms:created>
  <dcterms:modified xsi:type="dcterms:W3CDTF">2018-12-10T13:30:00Z</dcterms:modified>
</cp:coreProperties>
</file>