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D56" w:rsidRDefault="00B16D56" w:rsidP="00B16D5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ПЛАН-КОНСПЕКТ УРОКА </w:t>
      </w:r>
    </w:p>
    <w:p w:rsidR="00B16D56" w:rsidRPr="00EE3BAB" w:rsidRDefault="00B16D56" w:rsidP="00B16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  <w:t xml:space="preserve">Тема: </w:t>
      </w:r>
      <w:r w:rsidRPr="00F66A75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Итоги преобразований на рубеже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XVII</w:t>
      </w:r>
      <w:r w:rsidRPr="00033BF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66A75">
        <w:rPr>
          <w:rFonts w:ascii="Times New Roman" w:hAnsi="Times New Roman" w:cs="Times New Roman"/>
          <w:b/>
          <w:sz w:val="24"/>
          <w:szCs w:val="24"/>
        </w:rPr>
        <w:t>»</w:t>
      </w:r>
    </w:p>
    <w:p w:rsidR="00B16D56" w:rsidRPr="00F66A75" w:rsidRDefault="00B16D56" w:rsidP="00B16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F66A75">
        <w:rPr>
          <w:rFonts w:ascii="Times New Roman" w:hAnsi="Times New Roman" w:cs="Times New Roman"/>
          <w:b/>
          <w:sz w:val="24"/>
          <w:szCs w:val="24"/>
        </w:rPr>
        <w:t>овторит</w:t>
      </w:r>
      <w:r>
        <w:rPr>
          <w:rFonts w:ascii="Times New Roman" w:hAnsi="Times New Roman" w:cs="Times New Roman"/>
          <w:b/>
          <w:sz w:val="24"/>
          <w:szCs w:val="24"/>
        </w:rPr>
        <w:t>ельно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обобщающий урок)</w:t>
      </w:r>
    </w:p>
    <w:p w:rsidR="00B16D56" w:rsidRPr="00EE3BAB" w:rsidRDefault="00B16D56" w:rsidP="00B16D5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957"/>
        <w:gridCol w:w="8358"/>
      </w:tblGrid>
      <w:tr w:rsidR="00B16D56" w:rsidRPr="005E7C3C" w:rsidTr="00D675B8">
        <w:trPr>
          <w:trHeight w:val="389"/>
        </w:trPr>
        <w:tc>
          <w:tcPr>
            <w:tcW w:w="957" w:type="dxa"/>
          </w:tcPr>
          <w:p w:rsidR="00B16D56" w:rsidRPr="005E7C3C" w:rsidRDefault="00B16D56" w:rsidP="00D675B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58" w:type="dxa"/>
          </w:tcPr>
          <w:p w:rsidR="00B16D56" w:rsidRPr="00AA7E54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3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ФИО: </w:t>
            </w:r>
            <w:r w:rsidRPr="005E7C3C">
              <w:rPr>
                <w:rFonts w:ascii="Times New Roman" w:hAnsi="Times New Roman"/>
                <w:sz w:val="24"/>
                <w:szCs w:val="24"/>
              </w:rPr>
              <w:t>Штерцер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C3C">
              <w:rPr>
                <w:rFonts w:ascii="Times New Roman" w:hAnsi="Times New Roman"/>
                <w:sz w:val="24"/>
                <w:szCs w:val="24"/>
              </w:rPr>
              <w:t>Ирина Александровна</w:t>
            </w:r>
          </w:p>
        </w:tc>
      </w:tr>
      <w:tr w:rsidR="00B16D56" w:rsidRPr="005E7C3C" w:rsidTr="00D675B8">
        <w:trPr>
          <w:trHeight w:val="378"/>
        </w:trPr>
        <w:tc>
          <w:tcPr>
            <w:tcW w:w="957" w:type="dxa"/>
          </w:tcPr>
          <w:p w:rsidR="00B16D56" w:rsidRPr="005E7C3C" w:rsidRDefault="00B16D56" w:rsidP="00D675B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58" w:type="dxa"/>
          </w:tcPr>
          <w:p w:rsidR="00B16D56" w:rsidRPr="005E7C3C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E7C3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Место работы: </w:t>
            </w:r>
            <w:r w:rsidRPr="005E7C3C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5E7C3C">
              <w:rPr>
                <w:rFonts w:ascii="Times New Roman" w:hAnsi="Times New Roman"/>
                <w:sz w:val="24"/>
                <w:szCs w:val="24"/>
              </w:rPr>
              <w:t>Падунская</w:t>
            </w:r>
            <w:proofErr w:type="spellEnd"/>
            <w:r w:rsidRPr="005E7C3C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</w:tr>
      <w:tr w:rsidR="00B16D56" w:rsidRPr="005E7C3C" w:rsidTr="00D675B8">
        <w:trPr>
          <w:trHeight w:val="389"/>
        </w:trPr>
        <w:tc>
          <w:tcPr>
            <w:tcW w:w="957" w:type="dxa"/>
          </w:tcPr>
          <w:p w:rsidR="00B16D56" w:rsidRPr="005E7C3C" w:rsidRDefault="00B16D56" w:rsidP="00D675B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58" w:type="dxa"/>
          </w:tcPr>
          <w:p w:rsidR="00B16D56" w:rsidRPr="005E7C3C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E7C3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Должность: </w:t>
            </w:r>
            <w:r w:rsidRPr="005E7C3C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B16D56" w:rsidRPr="005E7C3C" w:rsidTr="00D675B8">
        <w:trPr>
          <w:trHeight w:val="378"/>
        </w:trPr>
        <w:tc>
          <w:tcPr>
            <w:tcW w:w="957" w:type="dxa"/>
          </w:tcPr>
          <w:p w:rsidR="00B16D56" w:rsidRPr="005E7C3C" w:rsidRDefault="00B16D56" w:rsidP="00D675B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58" w:type="dxa"/>
          </w:tcPr>
          <w:p w:rsidR="00B16D56" w:rsidRPr="005E7C3C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E7C3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Предмет: </w:t>
            </w: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</w:tr>
      <w:tr w:rsidR="00B16D56" w:rsidRPr="005E7C3C" w:rsidTr="00D675B8">
        <w:trPr>
          <w:trHeight w:val="389"/>
        </w:trPr>
        <w:tc>
          <w:tcPr>
            <w:tcW w:w="957" w:type="dxa"/>
          </w:tcPr>
          <w:p w:rsidR="00B16D56" w:rsidRPr="005E7C3C" w:rsidRDefault="00B16D56" w:rsidP="00D675B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58" w:type="dxa"/>
          </w:tcPr>
          <w:p w:rsidR="00B16D56" w:rsidRPr="005E7C3C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E7C3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Класс: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6D56" w:rsidRPr="005E7C3C" w:rsidTr="00D675B8">
        <w:trPr>
          <w:trHeight w:val="378"/>
        </w:trPr>
        <w:tc>
          <w:tcPr>
            <w:tcW w:w="957" w:type="dxa"/>
          </w:tcPr>
          <w:p w:rsidR="00B16D56" w:rsidRPr="005E7C3C" w:rsidRDefault="00B16D56" w:rsidP="00D675B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58" w:type="dxa"/>
          </w:tcPr>
          <w:p w:rsidR="00B16D56" w:rsidRPr="005E7C3C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E7C3C">
              <w:rPr>
                <w:rFonts w:ascii="Times New Roman" w:hAnsi="Times New Roman"/>
                <w:b/>
                <w:i/>
                <w:sz w:val="24"/>
                <w:szCs w:val="24"/>
              </w:rPr>
              <w:t>Тема и номер урока в теме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5E7C3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16D56" w:rsidRPr="005E7C3C" w:rsidTr="00D675B8">
        <w:trPr>
          <w:trHeight w:val="1117"/>
        </w:trPr>
        <w:tc>
          <w:tcPr>
            <w:tcW w:w="957" w:type="dxa"/>
          </w:tcPr>
          <w:p w:rsidR="00B16D56" w:rsidRPr="005E7C3C" w:rsidRDefault="00B16D56" w:rsidP="00D675B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358" w:type="dxa"/>
          </w:tcPr>
          <w:p w:rsidR="00B16D56" w:rsidRPr="00F66A75" w:rsidRDefault="00B16D56" w:rsidP="00D675B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66A75">
              <w:rPr>
                <w:rFonts w:ascii="Times New Roman" w:hAnsi="Times New Roman"/>
                <w:b/>
                <w:i/>
                <w:sz w:val="24"/>
                <w:szCs w:val="24"/>
              </w:rPr>
              <w:t>Базовый учебник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F66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66A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 России</w:t>
            </w:r>
            <w:r w:rsidRPr="00F66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(XVII - XIX века): профильный уровень: учебник для 10 </w:t>
            </w:r>
            <w:proofErr w:type="spellStart"/>
            <w:r w:rsidRPr="00F66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F66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./А.Н.Сахаров, </w:t>
            </w:r>
            <w:proofErr w:type="spellStart"/>
            <w:r w:rsidRPr="00F66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В.И.Буганов</w:t>
            </w:r>
            <w:proofErr w:type="spellEnd"/>
            <w:r w:rsidRPr="00F66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П.Н.Зырянов под ред. А.Н.Сахарова. - М.: Просвещение, 2010.</w:t>
            </w:r>
          </w:p>
          <w:p w:rsidR="00B16D56" w:rsidRPr="00F66A75" w:rsidRDefault="00B16D56" w:rsidP="00D675B8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F66A7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eastAsia="Times New Roman" w:hAnsi="Arial" w:cs="Arial"/>
                <w:color w:val="444444"/>
                <w:sz w:val="18"/>
              </w:rPr>
              <w:t> </w:t>
            </w:r>
          </w:p>
        </w:tc>
      </w:tr>
    </w:tbl>
    <w:p w:rsidR="00B16D56" w:rsidRPr="00033BF8" w:rsidRDefault="00B16D56" w:rsidP="00B16D56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B16D56" w:rsidRPr="005D7E88" w:rsidRDefault="00B16D56" w:rsidP="00B16D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88">
        <w:rPr>
          <w:rFonts w:ascii="Times New Roman" w:hAnsi="Times New Roman" w:cs="Times New Roman"/>
          <w:b/>
          <w:i/>
          <w:sz w:val="24"/>
          <w:szCs w:val="24"/>
        </w:rPr>
        <w:t xml:space="preserve">8.Цель  урока: </w:t>
      </w:r>
      <w:r w:rsidRPr="005D7E88">
        <w:rPr>
          <w:rFonts w:ascii="Times New Roman" w:hAnsi="Times New Roman" w:cs="Times New Roman"/>
          <w:sz w:val="24"/>
          <w:szCs w:val="24"/>
        </w:rPr>
        <w:t>закрепление знаний, полученных в процессе изучения петровской эпохи.</w:t>
      </w:r>
    </w:p>
    <w:p w:rsidR="00B16D56" w:rsidRPr="005D7E88" w:rsidRDefault="00B16D56" w:rsidP="00B16D56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7E88">
        <w:rPr>
          <w:rFonts w:ascii="Times New Roman" w:hAnsi="Times New Roman" w:cs="Times New Roman"/>
          <w:b/>
          <w:i/>
          <w:sz w:val="24"/>
          <w:szCs w:val="24"/>
        </w:rPr>
        <w:t>9. Задачи:</w:t>
      </w:r>
    </w:p>
    <w:p w:rsidR="00B16D56" w:rsidRPr="005D7E88" w:rsidRDefault="00B16D56" w:rsidP="00B16D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88">
        <w:rPr>
          <w:rFonts w:ascii="Times New Roman" w:hAnsi="Times New Roman" w:cs="Times New Roman"/>
          <w:b/>
          <w:i/>
          <w:sz w:val="24"/>
          <w:szCs w:val="24"/>
        </w:rPr>
        <w:t>1.Обучающие:</w:t>
      </w:r>
      <w:r w:rsidRPr="005D7E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D56" w:rsidRPr="005D7E88" w:rsidRDefault="00B16D56" w:rsidP="00B16D56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5D7E88">
        <w:rPr>
          <w:sz w:val="24"/>
          <w:szCs w:val="24"/>
        </w:rPr>
        <w:t>З</w:t>
      </w:r>
      <w:r>
        <w:rPr>
          <w:sz w:val="24"/>
          <w:szCs w:val="24"/>
        </w:rPr>
        <w:t>акрепить и систематизировать изученный  материал по данной  теме</w:t>
      </w:r>
      <w:r w:rsidRPr="005D7E88">
        <w:rPr>
          <w:sz w:val="24"/>
          <w:szCs w:val="24"/>
        </w:rPr>
        <w:t>.</w:t>
      </w:r>
    </w:p>
    <w:p w:rsidR="00B16D56" w:rsidRPr="005D7E88" w:rsidRDefault="00B16D56" w:rsidP="00B16D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E88">
        <w:rPr>
          <w:rFonts w:ascii="Times New Roman" w:eastAsia="Times New Roman" w:hAnsi="Times New Roman" w:cs="Times New Roman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лить важнейшие направления  политики </w:t>
      </w:r>
      <w:r w:rsidRPr="005D7E88">
        <w:rPr>
          <w:rFonts w:ascii="Times New Roman" w:eastAsia="Times New Roman" w:hAnsi="Times New Roman" w:cs="Times New Roman"/>
          <w:sz w:val="24"/>
          <w:szCs w:val="24"/>
        </w:rPr>
        <w:t xml:space="preserve"> Петра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D7E88">
        <w:rPr>
          <w:rFonts w:ascii="Times New Roman" w:eastAsia="Times New Roman" w:hAnsi="Times New Roman" w:cs="Times New Roman"/>
          <w:sz w:val="24"/>
          <w:szCs w:val="24"/>
        </w:rPr>
        <w:t xml:space="preserve"> аргументировать выбранные события в ходе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выполнения </w:t>
      </w:r>
      <w:r w:rsidRPr="005D7E88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самостоятельной </w:t>
      </w:r>
      <w:r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5D7E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16D56" w:rsidRPr="005D7E88" w:rsidRDefault="00B16D56" w:rsidP="00B16D56">
      <w:pPr>
        <w:pStyle w:val="a4"/>
        <w:numPr>
          <w:ilvl w:val="0"/>
          <w:numId w:val="5"/>
        </w:numPr>
        <w:jc w:val="both"/>
        <w:rPr>
          <w:bCs/>
        </w:rPr>
      </w:pPr>
      <w:r>
        <w:rPr>
          <w:bCs/>
        </w:rPr>
        <w:t xml:space="preserve">Отрабатывать </w:t>
      </w:r>
      <w:r w:rsidRPr="005D7E88">
        <w:rPr>
          <w:bCs/>
        </w:rPr>
        <w:t>умение и навыки рабо</w:t>
      </w:r>
      <w:r>
        <w:rPr>
          <w:bCs/>
        </w:rPr>
        <w:t>ты с дополнительными источниками</w:t>
      </w:r>
      <w:r w:rsidRPr="005D7E88">
        <w:rPr>
          <w:bCs/>
        </w:rPr>
        <w:t>, поиска информации для решения проблемных заданий с</w:t>
      </w:r>
      <w:r>
        <w:rPr>
          <w:bCs/>
        </w:rPr>
        <w:t xml:space="preserve"> помощью</w:t>
      </w:r>
      <w:r w:rsidRPr="005D7E88">
        <w:rPr>
          <w:bCs/>
        </w:rPr>
        <w:t>, электронных и традиционных носителей информации.</w:t>
      </w:r>
    </w:p>
    <w:p w:rsidR="00B16D56" w:rsidRPr="005D7E88" w:rsidRDefault="00B16D56" w:rsidP="00B16D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88">
        <w:rPr>
          <w:rFonts w:ascii="Times New Roman" w:hAnsi="Times New Roman" w:cs="Times New Roman"/>
          <w:b/>
          <w:i/>
          <w:sz w:val="24"/>
          <w:szCs w:val="24"/>
        </w:rPr>
        <w:t>2.Развивающие:</w:t>
      </w:r>
      <w:r w:rsidRPr="005D7E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D56" w:rsidRDefault="00B16D56" w:rsidP="00B16D56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B66786">
        <w:rPr>
          <w:sz w:val="24"/>
          <w:szCs w:val="24"/>
        </w:rPr>
        <w:t xml:space="preserve">формировать  у учащихся умения анализировать документы, делать выводы, </w:t>
      </w:r>
      <w:r>
        <w:rPr>
          <w:sz w:val="24"/>
          <w:szCs w:val="24"/>
        </w:rPr>
        <w:t>аргументировать и  отстаивать свою точку зрения.</w:t>
      </w:r>
    </w:p>
    <w:p w:rsidR="00B16D56" w:rsidRPr="00B66786" w:rsidRDefault="00B16D56" w:rsidP="00B16D56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66786">
        <w:rPr>
          <w:sz w:val="24"/>
          <w:szCs w:val="24"/>
        </w:rPr>
        <w:t>Использовать</w:t>
      </w:r>
      <w:r w:rsidRPr="00B66786">
        <w:rPr>
          <w:b/>
          <w:i/>
          <w:sz w:val="24"/>
          <w:szCs w:val="24"/>
        </w:rPr>
        <w:t xml:space="preserve"> </w:t>
      </w:r>
      <w:r w:rsidRPr="00B66786">
        <w:rPr>
          <w:sz w:val="24"/>
          <w:szCs w:val="24"/>
        </w:rPr>
        <w:t xml:space="preserve"> электронные р</w:t>
      </w:r>
      <w:r>
        <w:rPr>
          <w:sz w:val="24"/>
          <w:szCs w:val="24"/>
        </w:rPr>
        <w:t xml:space="preserve">есурсы  для </w:t>
      </w:r>
      <w:r w:rsidRPr="00B66786">
        <w:rPr>
          <w:sz w:val="24"/>
          <w:szCs w:val="24"/>
        </w:rPr>
        <w:t xml:space="preserve"> развития  поисковых навыков.</w:t>
      </w:r>
    </w:p>
    <w:p w:rsidR="00B16D56" w:rsidRPr="005D7E88" w:rsidRDefault="00B16D56" w:rsidP="00B16D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88">
        <w:rPr>
          <w:rFonts w:ascii="Times New Roman" w:hAnsi="Times New Roman" w:cs="Times New Roman"/>
          <w:b/>
          <w:i/>
          <w:sz w:val="24"/>
          <w:szCs w:val="24"/>
        </w:rPr>
        <w:t>3.Воспитательные:</w:t>
      </w:r>
      <w:r w:rsidRPr="005D7E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D56" w:rsidRPr="005D7E88" w:rsidRDefault="00B16D56" w:rsidP="00B16D56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 w:rsidRPr="005D7E88">
        <w:rPr>
          <w:sz w:val="24"/>
          <w:szCs w:val="24"/>
        </w:rPr>
        <w:t>формировать у учащихся  чувства патриотизма, уважительного отношения к прошлому своей страны и  гордости за свое Отечество.</w:t>
      </w:r>
    </w:p>
    <w:p w:rsidR="00B16D56" w:rsidRPr="009F02D3" w:rsidRDefault="00B16D56" w:rsidP="00B16D56">
      <w:pPr>
        <w:pStyle w:val="1"/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D7E88">
        <w:rPr>
          <w:rFonts w:ascii="Times New Roman" w:hAnsi="Times New Roman"/>
          <w:b/>
          <w:i/>
          <w:sz w:val="24"/>
          <w:szCs w:val="24"/>
        </w:rPr>
        <w:t>Основные понятия:</w:t>
      </w:r>
      <w:r w:rsidRPr="005D7E88">
        <w:rPr>
          <w:rFonts w:ascii="Times New Roman" w:hAnsi="Times New Roman"/>
          <w:sz w:val="24"/>
          <w:szCs w:val="24"/>
        </w:rPr>
        <w:t xml:space="preserve"> Сенат, Коллегии, Тайная канцелярия, Святейший Синод, Губерния, Мануфактуры, Ярмарка, Абсолютизм, </w:t>
      </w:r>
    </w:p>
    <w:p w:rsidR="00B16D56" w:rsidRPr="005D7E88" w:rsidRDefault="00B16D56" w:rsidP="00B16D56">
      <w:pPr>
        <w:pStyle w:val="1"/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D7E88">
        <w:rPr>
          <w:rFonts w:ascii="Times New Roman" w:hAnsi="Times New Roman"/>
          <w:b/>
          <w:i/>
          <w:sz w:val="24"/>
          <w:szCs w:val="24"/>
        </w:rPr>
        <w:t xml:space="preserve">Тип урок: </w:t>
      </w:r>
      <w:r w:rsidRPr="005D7E88">
        <w:rPr>
          <w:rFonts w:ascii="Times New Roman" w:hAnsi="Times New Roman"/>
          <w:sz w:val="24"/>
          <w:szCs w:val="24"/>
        </w:rPr>
        <w:t>повторение и закрепление изученного материала (комбинированный)</w:t>
      </w:r>
    </w:p>
    <w:p w:rsidR="00B16D56" w:rsidRPr="00E97D55" w:rsidRDefault="00B16D56" w:rsidP="00B16D5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5D7E88">
        <w:rPr>
          <w:rFonts w:ascii="Times New Roman" w:hAnsi="Times New Roman" w:cs="Times New Roman"/>
          <w:b/>
          <w:i/>
          <w:sz w:val="24"/>
          <w:szCs w:val="24"/>
        </w:rPr>
        <w:t>11.Формы работы учащихся: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97D55">
        <w:rPr>
          <w:rFonts w:ascii="Times New Roman" w:hAnsi="Times New Roman" w:cs="Times New Roman"/>
          <w:sz w:val="24"/>
          <w:szCs w:val="24"/>
        </w:rPr>
        <w:t>фронтальная,</w:t>
      </w:r>
      <w:r w:rsidRPr="00E97D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97D55">
        <w:rPr>
          <w:rFonts w:ascii="Times New Roman" w:hAnsi="Times New Roman" w:cs="Times New Roman"/>
          <w:sz w:val="24"/>
          <w:szCs w:val="24"/>
        </w:rPr>
        <w:t>групповая, индивидуальная</w:t>
      </w:r>
    </w:p>
    <w:p w:rsidR="00B16D56" w:rsidRPr="005D7E88" w:rsidRDefault="00B16D56" w:rsidP="00B16D5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5D7E88">
        <w:rPr>
          <w:rFonts w:ascii="Times New Roman" w:hAnsi="Times New Roman" w:cs="Times New Roman"/>
          <w:b/>
          <w:i/>
          <w:sz w:val="24"/>
          <w:szCs w:val="24"/>
        </w:rPr>
        <w:t xml:space="preserve">12. Необходимое техническое оборудование: </w:t>
      </w:r>
      <w:r w:rsidRPr="005D7E88">
        <w:rPr>
          <w:rFonts w:ascii="Times New Roman" w:hAnsi="Times New Roman" w:cs="Times New Roman"/>
          <w:sz w:val="24"/>
          <w:szCs w:val="24"/>
        </w:rPr>
        <w:t>компьютеры, интерактивный комплекс, электронные ресурсы ЦОР</w:t>
      </w:r>
    </w:p>
    <w:p w:rsidR="00B16D56" w:rsidRPr="004562F2" w:rsidRDefault="00B16D56" w:rsidP="00B16D56">
      <w:pPr>
        <w:tabs>
          <w:tab w:val="num" w:pos="142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6D56" w:rsidRPr="004562F2" w:rsidRDefault="00B16D56" w:rsidP="00B16D56">
      <w:pPr>
        <w:tabs>
          <w:tab w:val="num" w:pos="142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6D56" w:rsidRDefault="00B16D56" w:rsidP="00B16D56">
      <w:pPr>
        <w:tabs>
          <w:tab w:val="num" w:pos="142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6D56" w:rsidRDefault="00B16D56" w:rsidP="00B16D56">
      <w:pPr>
        <w:tabs>
          <w:tab w:val="num" w:pos="142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6D56" w:rsidRPr="00E97D55" w:rsidRDefault="00B16D56" w:rsidP="00B16D56">
      <w:pPr>
        <w:tabs>
          <w:tab w:val="num" w:pos="142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6D56" w:rsidRPr="005D7E88" w:rsidRDefault="00B16D56" w:rsidP="00B16D56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E88">
        <w:rPr>
          <w:rFonts w:ascii="Times New Roman" w:hAnsi="Times New Roman" w:cs="Times New Roman"/>
          <w:b/>
          <w:sz w:val="24"/>
          <w:szCs w:val="24"/>
        </w:rPr>
        <w:t>СТРУКТУРА И ХОД УРОКА</w:t>
      </w:r>
    </w:p>
    <w:tbl>
      <w:tblPr>
        <w:tblW w:w="1077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1276"/>
        <w:gridCol w:w="1276"/>
        <w:gridCol w:w="3686"/>
        <w:gridCol w:w="3402"/>
        <w:gridCol w:w="567"/>
      </w:tblGrid>
      <w:tr w:rsidR="00B16D56" w:rsidRPr="005D7E88" w:rsidTr="00D675B8">
        <w:trPr>
          <w:trHeight w:val="113"/>
        </w:trPr>
        <w:tc>
          <w:tcPr>
            <w:tcW w:w="567" w:type="dxa"/>
          </w:tcPr>
          <w:p w:rsidR="00B16D56" w:rsidRPr="005D7E88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B16D56" w:rsidRPr="005D7E88" w:rsidRDefault="00B16D56" w:rsidP="00D675B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урока</w:t>
            </w:r>
          </w:p>
        </w:tc>
        <w:tc>
          <w:tcPr>
            <w:tcW w:w="1276" w:type="dxa"/>
            <w:vAlign w:val="center"/>
          </w:tcPr>
          <w:p w:rsidR="00B16D56" w:rsidRPr="005D7E88" w:rsidRDefault="00B16D56" w:rsidP="00D675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proofErr w:type="gramStart"/>
            <w:r w:rsidRPr="005D7E88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используемых</w:t>
            </w:r>
            <w:proofErr w:type="gramEnd"/>
            <w:r w:rsidRPr="005D7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ЭОР</w:t>
            </w:r>
          </w:p>
          <w:p w:rsidR="00B16D56" w:rsidRPr="005D7E88" w:rsidRDefault="00B16D56" w:rsidP="00D675B8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i/>
                <w:sz w:val="24"/>
                <w:szCs w:val="24"/>
              </w:rPr>
              <w:t>(с ук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азанием  порядкового номера из т</w:t>
            </w:r>
            <w:r w:rsidRPr="005D7E88">
              <w:rPr>
                <w:rFonts w:ascii="Times New Roman" w:hAnsi="Times New Roman" w:cs="Times New Roman"/>
                <w:i/>
                <w:sz w:val="24"/>
                <w:szCs w:val="24"/>
              </w:rPr>
              <w:t>аблицы 2)</w:t>
            </w:r>
          </w:p>
        </w:tc>
        <w:tc>
          <w:tcPr>
            <w:tcW w:w="3686" w:type="dxa"/>
          </w:tcPr>
          <w:p w:rsidR="00B16D56" w:rsidRPr="005D7E88" w:rsidRDefault="00B16D56" w:rsidP="00D675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  <w:p w:rsidR="00B16D56" w:rsidRPr="005D7E88" w:rsidRDefault="00B16D56" w:rsidP="00D675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i/>
                <w:sz w:val="24"/>
                <w:szCs w:val="24"/>
              </w:rPr>
              <w:t>(с указанием действ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ий с ЭОР</w:t>
            </w:r>
            <w:r w:rsidRPr="005D7E8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B16D56" w:rsidRPr="005D7E88" w:rsidRDefault="00B16D56" w:rsidP="00D675B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ученика</w:t>
            </w:r>
          </w:p>
        </w:tc>
        <w:tc>
          <w:tcPr>
            <w:tcW w:w="567" w:type="dxa"/>
            <w:vAlign w:val="center"/>
          </w:tcPr>
          <w:p w:rsidR="00B16D56" w:rsidRPr="005D7E88" w:rsidRDefault="00B16D56" w:rsidP="00D675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16D56" w:rsidRPr="005D7E88" w:rsidRDefault="00B16D56" w:rsidP="00D675B8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i/>
                <w:sz w:val="24"/>
                <w:szCs w:val="24"/>
              </w:rPr>
              <w:t>(в мин.)</w:t>
            </w:r>
          </w:p>
          <w:p w:rsidR="00B16D56" w:rsidRPr="005D7E88" w:rsidRDefault="00B16D56" w:rsidP="00D675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D56" w:rsidRPr="005D7E88" w:rsidTr="00D675B8">
        <w:trPr>
          <w:trHeight w:val="113"/>
        </w:trPr>
        <w:tc>
          <w:tcPr>
            <w:tcW w:w="567" w:type="dxa"/>
            <w:vAlign w:val="center"/>
          </w:tcPr>
          <w:p w:rsidR="00B16D56" w:rsidRPr="005D7E88" w:rsidRDefault="00B16D56" w:rsidP="00D675B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B16D56" w:rsidRPr="005D7E88" w:rsidRDefault="00B16D56" w:rsidP="00D675B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16D56" w:rsidRPr="005D7E88" w:rsidRDefault="00B16D56" w:rsidP="00D675B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686" w:type="dxa"/>
            <w:vAlign w:val="center"/>
          </w:tcPr>
          <w:p w:rsidR="00B16D56" w:rsidRPr="005D7E88" w:rsidRDefault="00B16D56" w:rsidP="00D675B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center"/>
          </w:tcPr>
          <w:p w:rsidR="00B16D56" w:rsidRPr="005D7E88" w:rsidRDefault="00B16D56" w:rsidP="00D675B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16D56" w:rsidRPr="005D7E88" w:rsidRDefault="00B16D56" w:rsidP="00D675B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</w:tr>
      <w:tr w:rsidR="00B16D56" w:rsidRPr="00B16D56" w:rsidTr="00D675B8">
        <w:trPr>
          <w:trHeight w:val="2200"/>
        </w:trPr>
        <w:tc>
          <w:tcPr>
            <w:tcW w:w="567" w:type="dxa"/>
          </w:tcPr>
          <w:p w:rsidR="00B16D56" w:rsidRPr="00B16D56" w:rsidRDefault="00B16D56" w:rsidP="00D675B8">
            <w:pPr>
              <w:pStyle w:val="2"/>
              <w:numPr>
                <w:ilvl w:val="0"/>
                <w:numId w:val="4"/>
              </w:numPr>
              <w:ind w:left="357" w:hanging="357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6D56" w:rsidRPr="00B16D56" w:rsidRDefault="00B16D56" w:rsidP="00D675B8">
            <w:pPr>
              <w:spacing w:before="60" w:after="60" w:line="192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.Организационный момент</w:t>
            </w:r>
          </w:p>
        </w:tc>
        <w:tc>
          <w:tcPr>
            <w:tcW w:w="1276" w:type="dxa"/>
          </w:tcPr>
          <w:p w:rsidR="00B16D56" w:rsidRPr="00B16D56" w:rsidRDefault="00B16D56" w:rsidP="00D675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</w:rPr>
              <w:t>1.Видеоролик</w:t>
            </w: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</w:rPr>
              <w:object w:dxaOrig="2476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27.75pt" o:ole="">
                  <v:imagedata r:id="rId5" o:title=""/>
                </v:shape>
                <o:OLEObject Type="Embed" ProgID="Package" ShapeID="_x0000_i1025" DrawAspect="Content" ObjectID="_1604590001" r:id="rId6"/>
              </w:object>
            </w:r>
          </w:p>
        </w:tc>
        <w:tc>
          <w:tcPr>
            <w:tcW w:w="3686" w:type="dxa"/>
          </w:tcPr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Слово учителя: </w:t>
            </w:r>
          </w:p>
          <w:p w:rsidR="00B16D56" w:rsidRPr="00B16D56" w:rsidRDefault="00B16D56" w:rsidP="00D675B8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Добрый день! Тема нашего занятия «Преобразования Петра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Петр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реформатор или тиран». </w:t>
            </w:r>
            <w:r w:rsidRPr="00B16D5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Сегодня мы проводим заключительный урок по теме «Эпоха Петра Великого». Подумаем, каково значение этих преобразований для будущего России, и какова роль самого Петра в осуществлении этих реформ.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Начинаем работу с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Просмотра  видеоролика из кинофильма «Юность Петра»</w:t>
            </w:r>
          </w:p>
        </w:tc>
        <w:tc>
          <w:tcPr>
            <w:tcW w:w="3402" w:type="dxa"/>
          </w:tcPr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-Смотрят </w:t>
            </w:r>
            <w:r w:rsidRPr="00B16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видеоматериал к теме "Реформы Петра I": повторение и обсуждение изученного материала.  Анализ </w:t>
            </w:r>
            <w:proofErr w:type="spellStart"/>
            <w:r w:rsidRPr="00B16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видеообраза</w:t>
            </w:r>
            <w:proofErr w:type="spellEnd"/>
            <w:r w:rsidRPr="00B16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vAlign w:val="center"/>
          </w:tcPr>
          <w:p w:rsidR="00B16D56" w:rsidRPr="00B16D56" w:rsidRDefault="00B16D56" w:rsidP="00D675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16D56" w:rsidRPr="00B16D56" w:rsidTr="00D675B8">
        <w:trPr>
          <w:trHeight w:val="1128"/>
        </w:trPr>
        <w:tc>
          <w:tcPr>
            <w:tcW w:w="567" w:type="dxa"/>
          </w:tcPr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Актуализация знаний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Основная часть: повторение важнейших событий.</w:t>
            </w: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4.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Закрепление материала</w:t>
            </w: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5.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Рефлексия</w:t>
            </w: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6.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Задание на дом.</w:t>
            </w: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B16D5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2.Гиперсхема "Реформы Петра Первого" (N 165221)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</w:rPr>
              <w:t>Бланк слепого конспекта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</w:rPr>
              <w:t>(приложение)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</w:rPr>
              <w:t>3.Ресурс ЦОР.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eastAsia="Times New Roman" w:hAnsi="Times New Roman" w:cs="Times New Roman"/>
                <w:color w:val="000000" w:themeColor="text1"/>
              </w:rPr>
              <w:t>Чертеж/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eastAsia="Times New Roman" w:hAnsi="Times New Roman" w:cs="Times New Roman"/>
                <w:color w:val="000000" w:themeColor="text1"/>
              </w:rPr>
              <w:t>График/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eastAsia="Times New Roman" w:hAnsi="Times New Roman" w:cs="Times New Roman"/>
                <w:color w:val="000000" w:themeColor="text1"/>
              </w:rPr>
              <w:t>Схема</w:t>
            </w: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Реформы Петра (N 201811) 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4.Ресурс:</w:t>
            </w:r>
            <w:r w:rsidRPr="00B16D5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bCs/>
                <w:color w:val="000000" w:themeColor="text1"/>
              </w:rPr>
              <w:t>Структура Российского государства при Петре I (N 201781)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bCs/>
                <w:color w:val="000000" w:themeColor="text1"/>
              </w:rPr>
              <w:t>5.Текстовый документ: "Табель о рангах" (N 165081)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bCs/>
                <w:color w:val="000000" w:themeColor="text1"/>
              </w:rPr>
              <w:t>6.Петровский алфавит (N 201924)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</w:rPr>
              <w:t>7.Ресурс ЦОР.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eastAsia="Times New Roman" w:hAnsi="Times New Roman" w:cs="Times New Roman"/>
                <w:color w:val="000000" w:themeColor="text1"/>
              </w:rPr>
              <w:t>Чертеж/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eastAsia="Times New Roman" w:hAnsi="Times New Roman" w:cs="Times New Roman"/>
                <w:color w:val="000000" w:themeColor="text1"/>
              </w:rPr>
              <w:t>График/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eastAsia="Times New Roman" w:hAnsi="Times New Roman" w:cs="Times New Roman"/>
                <w:color w:val="000000" w:themeColor="text1"/>
              </w:rPr>
              <w:t>Схема</w:t>
            </w: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6D5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Реформы Петра (N 201811) 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ind w:left="-130" w:right="-108" w:firstLine="1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686" w:type="dxa"/>
          </w:tcPr>
          <w:p w:rsidR="00B16D56" w:rsidRPr="00B16D56" w:rsidRDefault="00B16D56" w:rsidP="00D675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 xml:space="preserve">Вы просмотрели видеофрагмент. </w:t>
            </w:r>
          </w:p>
          <w:p w:rsidR="00B16D56" w:rsidRPr="00B16D56" w:rsidRDefault="00B16D56" w:rsidP="00D675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-Каково ваше отношение к Петру? Какие черты его характера вам нравятся?  Чем Пётр отличался от других правителей?</w:t>
            </w:r>
          </w:p>
          <w:p w:rsidR="00B16D56" w:rsidRPr="00B16D56" w:rsidRDefault="00B16D56" w:rsidP="00D675B8">
            <w:pPr>
              <w:pStyle w:val="a4"/>
              <w:jc w:val="both"/>
              <w:rPr>
                <w:color w:val="000000" w:themeColor="text1"/>
              </w:rPr>
            </w:pPr>
            <w:r w:rsidRPr="00B16D56">
              <w:rPr>
                <w:color w:val="000000" w:themeColor="text1"/>
              </w:rPr>
              <w:t>2. Что послужило толчком для реформирования России, какая поездка, какие впечатления?</w:t>
            </w:r>
          </w:p>
          <w:p w:rsidR="00B16D56" w:rsidRPr="00B16D56" w:rsidRDefault="00B16D56" w:rsidP="00D675B8">
            <w:pPr>
              <w:pStyle w:val="a4"/>
              <w:jc w:val="both"/>
              <w:rPr>
                <w:color w:val="000000" w:themeColor="text1"/>
              </w:rPr>
            </w:pPr>
            <w:r w:rsidRPr="00B16D56">
              <w:rPr>
                <w:color w:val="000000" w:themeColor="text1"/>
              </w:rPr>
              <w:t xml:space="preserve">3. Какие люди окружали Петра, что вы знаете об их биографии? (показывает портреты </w:t>
            </w:r>
            <w:r w:rsidRPr="00B16D56">
              <w:rPr>
                <w:color w:val="000000" w:themeColor="text1"/>
              </w:rPr>
              <w:lastRenderedPageBreak/>
              <w:t>сподвижников Петра Первого)</w:t>
            </w:r>
          </w:p>
          <w:p w:rsidR="00B16D56" w:rsidRPr="00B16D56" w:rsidRDefault="00B16D56" w:rsidP="00D675B8">
            <w:pPr>
              <w:pStyle w:val="a4"/>
              <w:jc w:val="both"/>
              <w:rPr>
                <w:color w:val="000000" w:themeColor="text1"/>
              </w:rPr>
            </w:pPr>
          </w:p>
          <w:p w:rsidR="00B16D56" w:rsidRPr="00B16D56" w:rsidRDefault="00B16D56" w:rsidP="00D675B8">
            <w:pPr>
              <w:pStyle w:val="a4"/>
              <w:jc w:val="both"/>
              <w:rPr>
                <w:color w:val="000000" w:themeColor="text1"/>
              </w:rPr>
            </w:pPr>
          </w:p>
          <w:p w:rsidR="00B16D56" w:rsidRPr="00B16D56" w:rsidRDefault="00B16D56" w:rsidP="00D675B8">
            <w:pPr>
              <w:pStyle w:val="a4"/>
              <w:jc w:val="both"/>
              <w:rPr>
                <w:color w:val="000000" w:themeColor="text1"/>
              </w:rPr>
            </w:pPr>
            <w:r w:rsidRPr="00B16D56">
              <w:rPr>
                <w:color w:val="000000" w:themeColor="text1"/>
              </w:rPr>
              <w:t>- Предлагаю открыть (</w:t>
            </w:r>
            <w:proofErr w:type="spellStart"/>
            <w:r w:rsidRPr="00B16D56">
              <w:rPr>
                <w:color w:val="000000" w:themeColor="text1"/>
              </w:rPr>
              <w:t>цор</w:t>
            </w:r>
            <w:proofErr w:type="spellEnd"/>
            <w:r w:rsidRPr="00B16D56">
              <w:rPr>
                <w:color w:val="000000" w:themeColor="text1"/>
              </w:rPr>
              <w:t>) по ссылке. Обратите внимание, каким художник Серов изобразил Пера</w:t>
            </w:r>
            <w:proofErr w:type="gramStart"/>
            <w:r w:rsidRPr="00B16D56">
              <w:rPr>
                <w:color w:val="000000" w:themeColor="text1"/>
                <w:lang w:val="en-US"/>
              </w:rPr>
              <w:t>I</w:t>
            </w:r>
            <w:proofErr w:type="gramEnd"/>
            <w:r w:rsidRPr="00B16D56">
              <w:rPr>
                <w:color w:val="000000" w:themeColor="text1"/>
              </w:rPr>
              <w:t>.</w:t>
            </w: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Перед каждым  на столе лежит бланк «слепого» конспекта (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Приложение № 1</w:t>
            </w:r>
            <w:proofErr w:type="gramStart"/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)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- это ваш рабочий лист. Вы будете вписывать в него  повторяемые  термины. </w:t>
            </w:r>
          </w:p>
          <w:p w:rsidR="00B16D56" w:rsidRPr="00B16D56" w:rsidRDefault="00B16D56" w:rsidP="00D675B8">
            <w:pPr>
              <w:pStyle w:val="a4"/>
              <w:jc w:val="both"/>
              <w:rPr>
                <w:color w:val="000000" w:themeColor="text1"/>
              </w:rPr>
            </w:pPr>
            <w:r w:rsidRPr="00B16D56">
              <w:rPr>
                <w:color w:val="000000" w:themeColor="text1"/>
              </w:rPr>
              <w:t xml:space="preserve">-Первый император России, Петр подается исследователями то, как величайший деятель, мудрый преобразователь, то, как зловещая персона в истории России, развязавшая террор против своего народа, ставший вместо царя-батюшки всесильным хозяином. </w:t>
            </w:r>
            <w:r w:rsidRPr="00B16D56">
              <w:rPr>
                <w:rStyle w:val="a6"/>
                <w:color w:val="000000" w:themeColor="text1"/>
              </w:rPr>
              <w:t>Карамзин</w:t>
            </w:r>
            <w:r w:rsidRPr="00B16D56">
              <w:rPr>
                <w:color w:val="000000" w:themeColor="text1"/>
              </w:rPr>
              <w:t xml:space="preserve"> считал, что Петр подключил русских к мировой цивилизации, но подражательство Западу привело Россию к обезьянничеству, а это, в свою очередь, к одичанию. </w:t>
            </w:r>
            <w:r w:rsidRPr="00B16D56">
              <w:rPr>
                <w:rStyle w:val="a6"/>
                <w:color w:val="000000" w:themeColor="text1"/>
              </w:rPr>
              <w:t>А.И. Герцен</w:t>
            </w:r>
            <w:r w:rsidRPr="00B16D56">
              <w:rPr>
                <w:color w:val="000000" w:themeColor="text1"/>
              </w:rPr>
              <w:t xml:space="preserve"> считал заслугой Петра I осознание варварской бесперспективности Московской Руси, но осуждал методы Петра: "Кнутом и татарами нас держали в невежестве, топором и немцами нас просвещали, и в обоих случаях рвали нам ноздри и клеймили железом". «То академик, то герой, то мореплаватель, то плотник» - писал о Петре А.С.Пушкин</w:t>
            </w:r>
            <w:proofErr w:type="gramStart"/>
            <w:r w:rsidRPr="00B16D56">
              <w:rPr>
                <w:color w:val="000000" w:themeColor="text1"/>
              </w:rPr>
              <w:t>.</w:t>
            </w:r>
            <w:proofErr w:type="gramEnd"/>
            <w:r w:rsidRPr="00B16D56">
              <w:rPr>
                <w:color w:val="000000" w:themeColor="text1"/>
              </w:rPr>
              <w:t xml:space="preserve"> </w:t>
            </w:r>
            <w:proofErr w:type="gramStart"/>
            <w:r w:rsidRPr="00B16D56">
              <w:rPr>
                <w:color w:val="000000" w:themeColor="text1"/>
              </w:rPr>
              <w:t>д</w:t>
            </w:r>
            <w:proofErr w:type="gramEnd"/>
            <w:r w:rsidRPr="00B16D56">
              <w:rPr>
                <w:color w:val="000000" w:themeColor="text1"/>
              </w:rPr>
              <w:t xml:space="preserve">ействительно, Петр был  прекрасным организатором, сумел подобрать себе способных  помощников. </w:t>
            </w:r>
          </w:p>
          <w:p w:rsidR="00B16D56" w:rsidRPr="00B16D56" w:rsidRDefault="00B16D56" w:rsidP="00D675B8">
            <w:pPr>
              <w:pStyle w:val="a4"/>
              <w:rPr>
                <w:color w:val="000000" w:themeColor="text1"/>
              </w:rPr>
            </w:pPr>
            <w:r w:rsidRPr="00B16D56">
              <w:rPr>
                <w:b/>
                <w:color w:val="000000" w:themeColor="text1"/>
              </w:rPr>
              <w:t xml:space="preserve">-Сейчас </w:t>
            </w:r>
            <w:proofErr w:type="gramStart"/>
            <w:r w:rsidRPr="00B16D56">
              <w:rPr>
                <w:b/>
                <w:color w:val="000000" w:themeColor="text1"/>
              </w:rPr>
              <w:t>предлагаю вам</w:t>
            </w:r>
            <w:r w:rsidRPr="00B16D56">
              <w:rPr>
                <w:color w:val="000000" w:themeColor="text1"/>
              </w:rPr>
              <w:t xml:space="preserve"> </w:t>
            </w:r>
            <w:r w:rsidRPr="00B16D56">
              <w:rPr>
                <w:color w:val="000000" w:themeColor="text1"/>
              </w:rPr>
              <w:lastRenderedPageBreak/>
              <w:t>поделится</w:t>
            </w:r>
            <w:proofErr w:type="gramEnd"/>
            <w:r w:rsidRPr="00B16D56">
              <w:rPr>
                <w:color w:val="000000" w:themeColor="text1"/>
              </w:rPr>
              <w:t xml:space="preserve">   на 2 команды, обвинителей и защитников. Каждая команда после работы с документами, цифровыми образовательными ресурсами должна будет высказать свою точку зрения, на реформаторскую политику Петра. 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-Отдавая в течение долгих лет свое время, силы, энергию Северной войне, Петр I ни на минуту не забывал о необходимости реформ в самой стране. Прежде всего, он проводит реформу административного управления (1708-1710 гг.).  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-(Откройте ссылки на ЦОР и внимательно изучите схемы).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-Образцом для реформы государственного управления Петр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избрал шведское государственное устройство. Ввел много иностранных слов. В результате административного, государственного реформирования, проведенного Петром I, Россия получила более четкую структуру государственного управления. На смену громоздкой системы приказов пришли коллегии, которые подчинялись Сенату.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- 24 января  была введена «Табель о рангах».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(Откройте ссылку на ЦОР) и выясните, какую систему  вводила новая  классификация служащего люда.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Знатность рода сама по себе, без службы, ничего не значит, не создает человеку никакого положения, таким образом, на место ставилась  аристократическая иерархия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породы, родословной книги. 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-Большое значение имело принятие гражданского шрифта. 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-Откройте по ссылке цифровой ресурс и внимательно 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посмотрите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какие изменения произошли в написании букв.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Давайте закрепим изученные понятия,  работая по карточкам.  Объясните их значение и сравните с цифровым образовательным ресурсом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(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ткрыть ресурс по ссылке)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-Итак,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 изучили документы и цифровые образовательные ресурсы. Теперь каждая  группа должна высказать своё мнение и точку зрения на преобразования Петра. Был ли Петр I злым и коварным, безнравственным и алчным или Петр гений русской земли, великий реформатор.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-Выслушаем группу обвинения.</w:t>
            </w: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-Давайте теперь послушаем группу защиты, какие доводы 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приведут они  могут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привести в оправдание.</w:t>
            </w: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 Подведем итог: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нас получились два почти одинаковых столбика. Какой вывод напрашивается? 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Попрошу высказать свое мнение (выслушиваются ответы учащихся)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Как вы думаете, а была ли альтернатива развития России, необходимо ли было применять столь радикальные меры?</w:t>
            </w: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Вывод по уроку: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Время Петра, его преобразования, личный вклад в строительство государства, увеличение славы российской не могут не вызывать уважения. Невольно хочется вспомнить слова Вади Джеймса: «Величие страны, определяется величием людей, проживающих в ней».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вас у каждого есть возможности стать Великими. Нужно лишь поставить цели и достигать  их.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5.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Замечательно, вы очень хорошо усвоили материал. А теперь оцените уровень прироста своих знаний. </w:t>
            </w:r>
          </w:p>
          <w:p w:rsidR="00B16D56" w:rsidRPr="00B16D56" w:rsidRDefault="00B16D56" w:rsidP="00D675B8">
            <w:pPr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слепом конспекте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(приложение  № 1</w:t>
            </w:r>
            <w:proofErr w:type="gramStart"/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)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изображён луч, отметьте на нём две точки:</w:t>
            </w:r>
          </w:p>
          <w:p w:rsidR="00B16D56" w:rsidRPr="00B16D56" w:rsidRDefault="00B16D56" w:rsidP="00D675B8">
            <w:pPr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 должна отражать уровень знаний по данной теме до занятия;</w:t>
            </w: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Вторая  - уровень полученных в ходе занятия знаний.</w:t>
            </w: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Я рада, что уровень ваших знаний по теме занятия повысился. </w:t>
            </w: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6.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А к следующему уроку предлагаю вам написать эссе  на тему: «Петр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реформатор или тиран».</w:t>
            </w: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Спасибо за совместную интересную работу.</w:t>
            </w:r>
          </w:p>
        </w:tc>
        <w:tc>
          <w:tcPr>
            <w:tcW w:w="3402" w:type="dxa"/>
          </w:tcPr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Предполагаемые ответы учащихся: </w:t>
            </w:r>
            <w:r w:rsidRPr="00B16D5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дают развёрнутый ответ.</w:t>
            </w:r>
            <w:r w:rsidRPr="00B16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- Высказывают своё мнение.</w:t>
            </w:r>
            <w:r w:rsidRPr="00B16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B16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-Предполагаемые ответы: (Лефорт, Меньшиков, граф Шереметьев, Головкин). 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-Перечисляют вклад этих личностей в развитие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государства.</w:t>
            </w: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Работают с  </w:t>
            </w:r>
            <w:proofErr w:type="spell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гиперсхемой</w:t>
            </w:r>
            <w:proofErr w:type="spell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обсуждают.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Изучают бланк слепого конспекта</w:t>
            </w:r>
          </w:p>
          <w:p w:rsidR="00B16D56" w:rsidRPr="00B16D56" w:rsidRDefault="00B16D56" w:rsidP="00D675B8">
            <w:pPr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-Деление класса на группы: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защитники и обвинители </w:t>
            </w:r>
          </w:p>
          <w:p w:rsidR="00B16D56" w:rsidRPr="00B16D56" w:rsidRDefault="00B16D56" w:rsidP="00D675B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-Обвинители</w:t>
            </w: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пытаются найти  недостатки в реформах Петра, </w:t>
            </w:r>
            <w:r w:rsidRPr="00B16D5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 защитники</w:t>
            </w: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необходимость и правильность  политики  Петра </w:t>
            </w: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-Идёт работа с ресурсом и изучается текстовый документ.  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-Обучающиеся вспоминают,  </w:t>
            </w:r>
            <w:r w:rsidRPr="00B16D5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как выглядело управление страной до </w:t>
            </w:r>
            <w:proofErr w:type="gramStart"/>
            <w:r w:rsidRPr="00B16D5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Петра</w:t>
            </w:r>
            <w:proofErr w:type="gramEnd"/>
            <w:r w:rsidRPr="00B16D5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B16D5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I</w:t>
            </w:r>
            <w:r w:rsidRPr="00B16D5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произошли изменения в системе управления государством.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-Работают в слепом конспекте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Работают с цифровым ресурсом обсуждают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дискуссируют.</w:t>
            </w: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группы на выбор получают  текстовые документ</w:t>
            </w:r>
            <w:proofErr w:type="gramStart"/>
            <w:r w:rsidRPr="00B16D5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ы(</w:t>
            </w:r>
            <w:proofErr w:type="gramEnd"/>
            <w:r w:rsidRPr="00B16D5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идёт работа с документами и с основными понятиями)</w:t>
            </w:r>
          </w:p>
          <w:p w:rsidR="00B16D56" w:rsidRPr="00B16D56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Сенат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Коллегии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Губернии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Синод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B16D56" w:rsidRPr="00B16D56" w:rsidRDefault="00B16D56" w:rsidP="00D675B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Главный магистрат, Тайная канцелярия, Мануфактура,  Абсолютизм.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-Каждая группа раскрывает понятие. 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-Работают в слепом конспекте.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Идёт работа с ресурсом.</w:t>
            </w: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-Выступает группа обвинения: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Проведенные Петром I административные реформы привели к увеличению различных должностных преступлений.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преобразования в стране, в т.ч. Северная война, ухудшали экономическое положение населения.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Вводились многочисленные налоги, прямые и косвенные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Реформы Петра I привели к усилению крепостного права.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Большое количество народных выступлений.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Огромное количество следствий и жестоких казней. 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Погибло огромное количество людей.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Запретил каменное строительство по всей России, кроме Петербурга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830 000 человек  умерло при строительстве города.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Царь посягнул на самое светлое, что есть на Руси – на церковь (царь – антихрист). 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патриаршество было ликвидировано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,.</w:t>
            </w:r>
            <w:proofErr w:type="gramEnd"/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Насильственные методы проведения реформ.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Петровская «европеизация» положила начало глубочайшему разрыву между образом жизни народа и привилегированных слоев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Выступление группы защиты: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 был реформатором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Аргументы: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Четкая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структуру государственного управления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Был введен «Табель о рангах», знатность рода сама по себе, без службы, ничего не значит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Рост крупной мануфактурной промышленности и появление новых видов мануфактур.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Петре I заметно шагнула вперед торговля (внутренняя и внешняя)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Строились новые железоделательные  заводы.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Россия начала продавать металл Европе.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новой армии на постоянной профессиональной основе.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Строительство флота военного и торгового.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Строительство Санкт-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Петербурга, который  стал столицей Росси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и(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строился по проекту соответствующему европейским образцам.)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Царь Петр I провозгласил принцип веротерпимости в государстве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 I с большим вниманием относился к образованию и науке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ткрыл школы и училища в Москве и в Петербурге: морское, инженерное училища, артиллерийскую школу.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приказу Петра началось издание первой в России печатной газеты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1708 году он провел реформу русского алфавита, значительно упростив его.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В1719 году Петр основал первый в стране музей-Кунсткамеру. 28 января 1724 года Петр I издал указ об учреждении в России Императорской Академии наук.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 сам занимался любой работой и лично принимал участие во всех начинаниях.</w:t>
            </w:r>
          </w:p>
          <w:p w:rsidR="00B16D56" w:rsidRPr="00B16D56" w:rsidRDefault="00B16D56" w:rsidP="00D675B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Петре I Россия стала могущественной европейской державой</w:t>
            </w: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-Обучающиеся высказывают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свои точки зрения,  подводят итог.</w:t>
            </w:r>
          </w:p>
          <w:p w:rsidR="00B16D56" w:rsidRPr="00B16D56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Заслуги Петра I настолько велики, что его стали называть Великим, а государство превратилось в империю. Петр естественно был реформатором, но методы, которые он выбирал для проведения реформ, были радикальными. </w:t>
            </w:r>
          </w:p>
          <w:p w:rsidR="00B16D56" w:rsidRPr="00B16D56" w:rsidRDefault="00B16D56" w:rsidP="00D675B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Да, Пётр предстаёт,  перед 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нами неистовым и жестоким, но таков был век.</w:t>
            </w:r>
            <w:proofErr w:type="gramEnd"/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Новое пробивало себе дорогу. Так же свирепо и беспощадно, как цеплялось за жизнь отжившее старое.</w:t>
            </w:r>
          </w:p>
          <w:p w:rsidR="00B16D56" w:rsidRPr="00B16D56" w:rsidRDefault="00B16D56" w:rsidP="00D675B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5.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Отмечают на луче уровень прироста знаний по данной теме.</w:t>
            </w: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6.</w:t>
            </w: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Записывают домашнее задание.</w:t>
            </w:r>
          </w:p>
        </w:tc>
        <w:tc>
          <w:tcPr>
            <w:tcW w:w="567" w:type="dxa"/>
          </w:tcPr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 5</w:t>
            </w: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6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16D56" w:rsidRPr="00B16D56" w:rsidRDefault="00B16D56" w:rsidP="00D675B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4066" w:rsidRPr="00B16D56" w:rsidRDefault="00034066">
      <w:pPr>
        <w:rPr>
          <w:color w:val="000000" w:themeColor="text1"/>
        </w:rPr>
      </w:pPr>
    </w:p>
    <w:sectPr w:rsidR="00034066" w:rsidRPr="00B16D56" w:rsidSect="00034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4440"/>
    <w:multiLevelType w:val="hybridMultilevel"/>
    <w:tmpl w:val="1FE2A3E8"/>
    <w:lvl w:ilvl="0" w:tplc="90AC87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7CAE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58BC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A0C8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A02D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1A22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AE0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201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90C2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4F5244"/>
    <w:multiLevelType w:val="hybridMultilevel"/>
    <w:tmpl w:val="059EECC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2B1E6142"/>
    <w:multiLevelType w:val="hybridMultilevel"/>
    <w:tmpl w:val="95D0C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8F62D6"/>
    <w:multiLevelType w:val="hybridMultilevel"/>
    <w:tmpl w:val="CF0A5104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396C3225"/>
    <w:multiLevelType w:val="hybridMultilevel"/>
    <w:tmpl w:val="734C9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42276"/>
    <w:multiLevelType w:val="multilevel"/>
    <w:tmpl w:val="5EC0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26C8A"/>
    <w:multiLevelType w:val="multilevel"/>
    <w:tmpl w:val="C09E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DD1680"/>
    <w:multiLevelType w:val="hybridMultilevel"/>
    <w:tmpl w:val="D0E2E428"/>
    <w:lvl w:ilvl="0" w:tplc="ABAC815A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>
    <w:nsid w:val="74B634CC"/>
    <w:multiLevelType w:val="hybridMultilevel"/>
    <w:tmpl w:val="4E64B3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10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D56"/>
    <w:rsid w:val="00034066"/>
    <w:rsid w:val="00B16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D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16D56"/>
    <w:rPr>
      <w:color w:val="0000FF"/>
      <w:u w:val="single"/>
    </w:rPr>
  </w:style>
  <w:style w:type="paragraph" w:customStyle="1" w:styleId="1">
    <w:name w:val="Абзац списка1"/>
    <w:basedOn w:val="a"/>
    <w:rsid w:val="00B16D56"/>
    <w:pPr>
      <w:ind w:left="720"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B16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B16D56"/>
    <w:pPr>
      <w:spacing w:after="0" w:line="240" w:lineRule="auto"/>
      <w:ind w:left="720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styleId="a5">
    <w:name w:val="List Paragraph"/>
    <w:basedOn w:val="a"/>
    <w:uiPriority w:val="34"/>
    <w:qFormat/>
    <w:rsid w:val="00B16D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6"/>
      <w:sz w:val="28"/>
      <w:szCs w:val="28"/>
    </w:rPr>
  </w:style>
  <w:style w:type="character" w:styleId="a6">
    <w:name w:val="Strong"/>
    <w:basedOn w:val="a0"/>
    <w:qFormat/>
    <w:rsid w:val="00B16D56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B16D5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1799</Words>
  <Characters>10255</Characters>
  <Application>Microsoft Office Word</Application>
  <DocSecurity>0</DocSecurity>
  <Lines>85</Lines>
  <Paragraphs>24</Paragraphs>
  <ScaleCrop>false</ScaleCrop>
  <Company>Microsoft</Company>
  <LinksUpToDate>false</LinksUpToDate>
  <CharactersWithSpaces>12030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2018-11-24T12:34:00Z</dcterms:created>
  <dcterms:modified xsi:type="dcterms:W3CDTF">2018-11-24T12:40:00Z</dcterms:modified>
</cp:coreProperties>
</file>